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6EFBF7" Type="http://schemas.openxmlformats.org/officeDocument/2006/relationships/officeDocument" Target="/word/document.xml" /><Relationship Id="coreR236EFBF7" Type="http://schemas.openxmlformats.org/package/2006/relationships/metadata/core-properties" Target="/docProps/core.xml" /><Relationship Id="customR236EFB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textilií (kód: 31-030-H)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Posuzování kvality a klasifikace  upravených textilií včetně předepsané adjustace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zušlechťování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01.08.2013 do: 05.11.2018</w:t>
      </w:r>
    </w:p>
    <w:p>
      <w:pPr>
        <w:pStyle w:val="P21"/>
        <w:framePr w:w="7654" w:h="331" w:hRule="exact" w:wrap="none" w:vAnchor="page" w:hAnchor="margin" w:x="28" w:y="15940"/>
        <w:rPr>
          <w:rStyle w:val="C16"/>
          <w:rtl w:val="0"/>
        </w:rPr>
      </w:pPr>
      <w:r>
        <w:rPr>
          <w:rStyle w:val="C16"/>
          <w:rtl w:val="0"/>
        </w:rPr>
        <w:t>Úpravář textilií, 20.8.2026 23:47:24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upravit textilii.</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zušlechťování textilií, při kterém s ohledem na charakter výroby jde o velké finanční hodnoty zpracovávaných materiálů, strojů a linek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vybrané úkony operací vykonává paralelně nebo ve spolupráci s řádnou obsluhou strojů a zařízení.</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vede při obsluze strojů a jak se pohybuje v provozu textilní výroby. Vzhledem k charakteru výroby (zušlechťování textilií) a k provozním podmínkám, ve kterých bude probíhat zkoušení, jsou dále nastíněny konkrétní postupy zkoušení pro každou odbornou způsobilost.</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Posuzování kvality a klasifikace upravených textilií včetně předepsané adjustace: Předpokládá se, že operace uvedené pod kritérii a) až l) bude uchazeč provádět buď pod dohledem provozního pracovníka, nebo tyto operace bude provádět na vzorcích a ve formulářích připravených pro vykonání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Obsluha strojů pro zušlechťování plošných textilií: Předpokládá se, že operace uvedené pod kritérii a), b), c), d), e), f), h), i), j) bude uchazeč provádět pod dohledem provozního pracovníka, při plnění kritéria g) bude uchazeč zaznamenávat údaje do formulářů připravených pro vykonání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Úpravář textilií, 20.8.2026 23:47:24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textilní, oděvní a kožedělný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Úpravář textilií, 20.8.2026 23:47:24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