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1B6715" Type="http://schemas.openxmlformats.org/officeDocument/2006/relationships/officeDocument" Target="/word/document.xml" /><Relationship Id="coreR7B1B6715" Type="http://schemas.openxmlformats.org/package/2006/relationships/metadata/core-properties" Target="/docProps/core.xml" /><Relationship Id="customR7B1B67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a klasifikace upravených textilií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pro zušlechťování plošných textilií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65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6939"/>
        <w:rPr>
          <w:rStyle w:val="C15"/>
          <w:rtl w:val="0"/>
        </w:rPr>
      </w:pPr>
      <w:r>
        <w:rPr>
          <w:rStyle w:val="C15"/>
          <w:rtl w:val="0"/>
        </w:rPr>
        <w:t>Standard je platný od: 05.09.2018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28.9.2026 14:39:51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5020" w:y="376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6057" w:y="376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6806" w:y="376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7200" w:y="376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7977" w:y="376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8956" w:y="37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9172" w:y="3766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10296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50" w:y="39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1219" w:y="3996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2174" w:y="3996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3220" w:y="3996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3878" w:y="39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4161" w:y="3996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972" w:y="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5131" w:y="3996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601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726" w:y="3996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8198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8265" w:y="3996"/>
        <w:rPr>
          <w:rStyle w:val="C20"/>
          <w:rtl w:val="0"/>
        </w:rPr>
      </w:pPr>
      <w:r>
        <w:rPr>
          <w:rStyle w:val="C20"/>
          <w:rtl w:val="0"/>
        </w:rPr>
        <w:t>prace/upravar</w:t>
      </w:r>
    </w:p>
    <w:p>
      <w:pPr>
        <w:pStyle w:val="P27"/>
        <w:framePr w:w="82" w:h="230" w:hRule="exact" w:wrap="none" w:vAnchor="page" w:hAnchor="margin" w:x="9499" w:y="39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28" w:y="4227"/>
        <w:rPr>
          <w:rStyle w:val="C20"/>
          <w:rtl w:val="0"/>
        </w:rPr>
      </w:pPr>
      <w:r>
        <w:rPr>
          <w:rStyle w:val="C20"/>
          <w:rtl w:val="0"/>
        </w:rPr>
        <w:t>textilii#zdravotni</w:t>
      </w:r>
    </w:p>
    <w:p>
      <w:pPr>
        <w:pStyle w:val="P27"/>
        <w:framePr w:w="82" w:h="230" w:hRule="exact" w:wrap="none" w:vAnchor="page" w:hAnchor="margin" w:x="1449" w:y="42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16" w:y="4227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69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697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15" w:h="230" w:hRule="exact" w:wrap="none" w:vAnchor="page" w:hAnchor="margin" w:x="2126" w:y="4697"/>
        <w:rPr>
          <w:rStyle w:val="C20"/>
          <w:rtl w:val="0"/>
        </w:rPr>
      </w:pPr>
      <w:r>
        <w:rPr>
          <w:rStyle w:val="C20"/>
          <w:rtl w:val="0"/>
        </w:rPr>
        <w:t>upravit</w:t>
      </w:r>
    </w:p>
    <w:p>
      <w:pPr>
        <w:pStyle w:val="P27"/>
        <w:framePr w:w="572" w:h="230" w:hRule="exact" w:wrap="none" w:vAnchor="page" w:hAnchor="margin" w:x="2784" w:y="4697"/>
        <w:rPr>
          <w:rStyle w:val="C20"/>
          <w:rtl w:val="0"/>
        </w:rPr>
      </w:pPr>
      <w:r>
        <w:rPr>
          <w:rStyle w:val="C20"/>
          <w:rtl w:val="0"/>
        </w:rPr>
        <w:t>textilii.</w:t>
      </w:r>
    </w:p>
    <w:p>
      <w:pPr>
        <w:pStyle w:val="P27"/>
        <w:framePr w:w="7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493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493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4932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4932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3230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998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253" w:h="230" w:hRule="exact" w:wrap="none" w:vAnchor="page" w:hAnchor="margin" w:x="4281" w:y="4932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581" w:h="230" w:hRule="exact" w:wrap="none" w:vAnchor="page" w:hAnchor="margin" w:x="5577" w:y="4932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41" w:h="230" w:hRule="exact" w:wrap="none" w:vAnchor="page" w:hAnchor="margin" w:x="6201" w:y="493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6484" w:y="4932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7152" w:y="493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7310" w:y="4932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8136" w:y="493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8419" w:y="4932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307" w:y="493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9955" w:y="493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0281" w:y="493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552" w:y="516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1310" w:y="5163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078" w:y="5163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93" w:h="230" w:hRule="exact" w:wrap="none" w:vAnchor="page" w:hAnchor="margin" w:x="3576" w:y="516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505" w:h="230" w:hRule="exact" w:wrap="none" w:vAnchor="page" w:hAnchor="margin" w:x="4512" w:y="51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5059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5232" w:y="5163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130" w:h="230" w:hRule="exact" w:wrap="none" w:vAnchor="page" w:hAnchor="margin" w:x="5702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87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6048" w:y="516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6672" w:y="5163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7771" w:y="5163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8664" w:y="51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9067" w:y="51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9336" w:y="5163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950" w:y="5393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1728" w:y="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944" w:y="5393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2755" w:y="539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3134" w:y="53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936" w:y="53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4108" w:y="539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4699" w:y="5393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5865" w:y="53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657" w:y="53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7804" w:y="5393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8750" w:y="539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9595" w:y="5393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9811" w:y="539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358" w:y="5623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2006" w:y="562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2308" w:y="56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966" w:y="562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4012" w:y="562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4516" w:y="5623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5496" w:y="5623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6254" w:y="5623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83" w:h="230" w:hRule="exact" w:wrap="none" w:vAnchor="page" w:hAnchor="margin" w:x="6854" w:y="562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080" w:y="5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7296" w:y="562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020" w:y="562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8779" w:y="5623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9624" w:y="56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753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1579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169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94" w:y="5854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3849" w:y="58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4891" w:y="585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337" w:y="58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96" w:y="5854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153" w:y="58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6657" w:y="585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7560" w:y="58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284" w:y="58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110" w:y="585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700" w:y="585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22" w:y="608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1358" w:y="6084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1929" w:y="6084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2731" w:y="608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235" w:y="6084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137" w:y="608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4963" w:y="6084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553" w:y="6084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6278" w:y="6084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071" w:h="230" w:hRule="exact" w:wrap="none" w:vAnchor="page" w:hAnchor="margin" w:x="6945" w:y="6084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8059" w:y="6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232" w:y="6084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8889" w:y="608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9667" w:y="608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2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631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1257" w:y="6315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2534" w:y="631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3302" w:y="631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3892" w:y="63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4617" w:y="6315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5520" w:y="6315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6398" w:y="63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6902" w:y="6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7171" w:y="6315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8140" w:y="63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8299" w:y="6315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8980" w:y="6315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9849" w:y="63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396" w:y="6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6545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7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7015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7015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7015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70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701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70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7015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7015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7015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701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8836" w:y="7015"/>
        <w:rPr>
          <w:rStyle w:val="C20"/>
          <w:rtl w:val="0"/>
        </w:rPr>
      </w:pPr>
      <w:r>
        <w:rPr>
          <w:rStyle w:val="C20"/>
          <w:rtl w:val="0"/>
        </w:rPr>
        <w:t>kompetenci,</w:t>
      </w:r>
    </w:p>
    <w:p>
      <w:pPr>
        <w:pStyle w:val="P27"/>
        <w:framePr w:w="903" w:h="230" w:hRule="exact" w:wrap="none" w:vAnchor="page" w:hAnchor="margin" w:x="28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7246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27" w:h="230" w:hRule="exact" w:wrap="none" w:vAnchor="page" w:hAnchor="margin" w:x="3475" w:y="7246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4444" w:y="72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948" w:y="7246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5750" w:y="7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6662" w:y="7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820" w:y="724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7612" w:y="7246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8217" w:y="7246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9153" w:y="724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9691" w:y="7246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10128" w:y="724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8" w:y="74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820" w:y="74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867" w:y="747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457" w:y="747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580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753" w:y="747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4521" w:y="747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126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5409" w:y="7476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83" w:h="230" w:hRule="exact" w:wrap="none" w:vAnchor="page" w:hAnchor="margin" w:x="5956" w:y="747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26" w:h="230" w:hRule="exact" w:wrap="none" w:vAnchor="page" w:hAnchor="margin" w:x="6182" w:y="7476"/>
        <w:rPr>
          <w:rStyle w:val="C20"/>
          <w:rtl w:val="0"/>
        </w:rPr>
      </w:pPr>
      <w:r>
        <w:rPr>
          <w:rStyle w:val="C20"/>
          <w:rtl w:val="0"/>
        </w:rPr>
        <w:t>je,</w:t>
      </w:r>
    </w:p>
    <w:p>
      <w:pPr>
        <w:pStyle w:val="P27"/>
        <w:framePr w:w="274" w:h="230" w:hRule="exact" w:wrap="none" w:vAnchor="page" w:hAnchor="margin" w:x="645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6768" w:y="747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6969" w:y="7476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7459" w:y="7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7742" w:y="7476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8491" w:y="747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9038" w:y="74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9211" w:y="747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528" w:y="747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9796" w:y="7476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28" w:y="7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7" w:y="7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55" w:y="7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1588" w:y="770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79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17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177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817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21" w:h="230" w:hRule="exact" w:wrap="none" w:vAnchor="page" w:hAnchor="margin" w:x="2784" w:y="8177"/>
        <w:rPr>
          <w:rStyle w:val="C20"/>
          <w:rtl w:val="0"/>
        </w:rPr>
      </w:pPr>
      <w:r>
        <w:rPr>
          <w:rStyle w:val="C20"/>
          <w:rtl w:val="0"/>
        </w:rPr>
        <w:t>(zušlechťování</w:t>
      </w:r>
    </w:p>
    <w:p>
      <w:pPr>
        <w:pStyle w:val="P27"/>
        <w:framePr w:w="591" w:h="230" w:hRule="exact" w:wrap="none" w:vAnchor="page" w:hAnchor="margin" w:x="4147" w:y="8177"/>
        <w:rPr>
          <w:rStyle w:val="C20"/>
          <w:rtl w:val="0"/>
        </w:rPr>
      </w:pPr>
      <w:r>
        <w:rPr>
          <w:rStyle w:val="C20"/>
          <w:rtl w:val="0"/>
        </w:rPr>
        <w:t>textilií)</w:t>
      </w:r>
    </w:p>
    <w:p>
      <w:pPr>
        <w:pStyle w:val="P27"/>
        <w:framePr w:w="130" w:h="230" w:hRule="exact" w:wrap="none" w:vAnchor="page" w:hAnchor="margin" w:x="4780" w:y="8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953" w:y="81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112" w:y="8177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100" w:y="8177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7257" w:y="81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7526" w:y="817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8227" w:y="81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31" w:y="8177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23" w:y="8177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8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840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8407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840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840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3451" w:y="8407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4310" w:y="8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656" w:y="84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448" w:y="840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86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87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887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88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3206" w:y="8878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4372" w:y="8878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5054" w:y="88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5227" w:y="8878"/>
        <w:rPr>
          <w:rStyle w:val="C21"/>
          <w:rtl w:val="0"/>
        </w:rPr>
      </w:pPr>
      <w:r>
        <w:rPr>
          <w:rStyle w:val="C21"/>
          <w:rtl w:val="0"/>
        </w:rPr>
        <w:t>klasifikace</w:t>
      </w:r>
    </w:p>
    <w:p>
      <w:pPr>
        <w:pStyle w:val="P28"/>
        <w:framePr w:w="1133" w:h="230" w:hRule="exact" w:wrap="none" w:vAnchor="page" w:hAnchor="margin" w:x="6292" w:y="8878"/>
        <w:rPr>
          <w:rStyle w:val="C21"/>
          <w:rtl w:val="0"/>
        </w:rPr>
      </w:pPr>
      <w:r>
        <w:rPr>
          <w:rStyle w:val="C21"/>
          <w:rtl w:val="0"/>
        </w:rPr>
        <w:t>upravených</w:t>
      </w:r>
    </w:p>
    <w:p>
      <w:pPr>
        <w:pStyle w:val="P28"/>
        <w:framePr w:w="591" w:h="230" w:hRule="exact" w:wrap="none" w:vAnchor="page" w:hAnchor="margin" w:x="7468" w:y="8878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102" w:y="88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71" w:y="8878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80" w:y="887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9" w:y="8878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9108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91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827" w:y="91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062" w:y="9108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331" w:y="9108"/>
        <w:rPr>
          <w:rStyle w:val="C20"/>
          <w:rtl w:val="0"/>
        </w:rPr>
      </w:pPr>
      <w:r>
        <w:rPr>
          <w:rStyle w:val="C20"/>
          <w:rtl w:val="0"/>
        </w:rPr>
        <w:t>l)</w:t>
      </w:r>
    </w:p>
    <w:p>
      <w:pPr>
        <w:pStyle w:val="P27"/>
        <w:framePr w:w="461" w:h="230" w:hRule="exact" w:wrap="none" w:vAnchor="page" w:hAnchor="margin" w:x="3504" w:y="91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008" w:y="91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4809" w:y="9108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5644" w:y="9108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6048" w:y="910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41" w:y="910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377" w:y="9108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24" w:y="9108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9513" w:y="910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10017" w:y="910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806" w:y="93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1310" w:y="93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145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428" w:y="933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3230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3403" w:y="93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3672" w:y="9339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4728" w:y="933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5928" w:y="93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273" w:y="933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7132" w:y="933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8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1267" w:y="980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059" w:y="9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3206" w:y="9809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572" w:h="230" w:hRule="exact" w:wrap="none" w:vAnchor="page" w:hAnchor="margin" w:x="4065" w:y="980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337" w:h="230" w:hRule="exact" w:wrap="none" w:vAnchor="page" w:hAnchor="margin" w:x="4680" w:y="98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64" w:h="230" w:hRule="exact" w:wrap="none" w:vAnchor="page" w:hAnchor="margin" w:x="5059" w:y="9809"/>
        <w:rPr>
          <w:rStyle w:val="C21"/>
          <w:rtl w:val="0"/>
        </w:rPr>
      </w:pPr>
      <w:r>
        <w:rPr>
          <w:rStyle w:val="C21"/>
          <w:rtl w:val="0"/>
        </w:rPr>
        <w:t>zušlechťování</w:t>
      </w:r>
    </w:p>
    <w:p>
      <w:pPr>
        <w:pStyle w:val="P28"/>
        <w:framePr w:w="893" w:h="230" w:hRule="exact" w:wrap="none" w:vAnchor="page" w:hAnchor="margin" w:x="6465" w:y="9809"/>
        <w:rPr>
          <w:rStyle w:val="C21"/>
          <w:rtl w:val="0"/>
        </w:rPr>
      </w:pPr>
      <w:r>
        <w:rPr>
          <w:rStyle w:val="C21"/>
          <w:rtl w:val="0"/>
        </w:rPr>
        <w:t>plošných</w:t>
      </w:r>
    </w:p>
    <w:p>
      <w:pPr>
        <w:pStyle w:val="P28"/>
        <w:framePr w:w="591" w:h="230" w:hRule="exact" w:wrap="none" w:vAnchor="page" w:hAnchor="margin" w:x="7401" w:y="9809"/>
        <w:rPr>
          <w:rStyle w:val="C21"/>
          <w:rtl w:val="0"/>
        </w:rPr>
      </w:pPr>
      <w:r>
        <w:rPr>
          <w:rStyle w:val="C21"/>
          <w:rtl w:val="0"/>
        </w:rPr>
        <w:t>textilií</w:t>
      </w:r>
    </w:p>
    <w:p>
      <w:pPr>
        <w:pStyle w:val="P27"/>
        <w:framePr w:w="226" w:h="230" w:hRule="exact" w:wrap="none" w:vAnchor="page" w:hAnchor="margin" w:x="8035" w:y="9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8304" w:y="9809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9513" w:y="980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782" w:y="980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03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039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1838" w:y="100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27" w:y="100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120" w:y="1003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3412" w:y="1003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696" w:y="10039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250" w:h="230" w:hRule="exact" w:wrap="none" w:vAnchor="page" w:hAnchor="margin" w:x="3988" w:y="10039"/>
        <w:rPr>
          <w:rStyle w:val="C20"/>
          <w:rtl w:val="0"/>
        </w:rPr>
      </w:pPr>
      <w:r>
        <w:rPr>
          <w:rStyle w:val="C20"/>
          <w:rtl w:val="0"/>
        </w:rPr>
        <w:t>e),</w:t>
      </w:r>
    </w:p>
    <w:p>
      <w:pPr>
        <w:pStyle w:val="P27"/>
        <w:framePr w:w="193" w:h="230" w:hRule="exact" w:wrap="none" w:vAnchor="page" w:hAnchor="margin" w:x="4281" w:y="1003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4516" w:y="10039"/>
        <w:rPr>
          <w:rStyle w:val="C20"/>
          <w:rtl w:val="0"/>
        </w:rPr>
      </w:pPr>
      <w:r>
        <w:rPr>
          <w:rStyle w:val="C20"/>
          <w:rtl w:val="0"/>
        </w:rPr>
        <w:t>h),</w:t>
      </w:r>
    </w:p>
    <w:p>
      <w:pPr>
        <w:pStyle w:val="P27"/>
        <w:framePr w:w="183" w:h="230" w:hRule="exact" w:wrap="none" w:vAnchor="page" w:hAnchor="margin" w:x="4809" w:y="10039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5035" w:y="10039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5208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712" w:y="10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6513" w:y="1003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7348" w:y="1003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7742" w:y="10039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8678" w:y="10039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28" w:y="10270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241" w:h="230" w:hRule="exact" w:wrap="none" w:vAnchor="page" w:hAnchor="margin" w:x="1118" w:y="10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1401" w:y="1027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006" w:y="102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64" w:y="1027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52" w:y="10270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61" w:h="230" w:hRule="exact" w:wrap="none" w:vAnchor="page" w:hAnchor="margin" w:x="3888" w:y="10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392" w:y="102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5193" w:y="10270"/>
        <w:rPr>
          <w:rStyle w:val="C20"/>
          <w:rtl w:val="0"/>
        </w:rPr>
      </w:pPr>
      <w:r>
        <w:rPr>
          <w:rStyle w:val="C20"/>
          <w:rtl w:val="0"/>
        </w:rPr>
        <w:t>zaznamenávat</w:t>
      </w:r>
    </w:p>
    <w:p>
      <w:pPr>
        <w:pStyle w:val="P27"/>
        <w:framePr w:w="505" w:h="230" w:hRule="exact" w:wrap="none" w:vAnchor="page" w:hAnchor="margin" w:x="6547" w:y="10270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241" w:h="230" w:hRule="exact" w:wrap="none" w:vAnchor="page" w:hAnchor="margin" w:x="7094" w:y="1027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7377" w:y="10270"/>
        <w:rPr>
          <w:rStyle w:val="C20"/>
          <w:rtl w:val="0"/>
        </w:rPr>
      </w:pPr>
      <w:r>
        <w:rPr>
          <w:rStyle w:val="C20"/>
          <w:rtl w:val="0"/>
        </w:rPr>
        <w:t>formulářů</w:t>
      </w:r>
    </w:p>
    <w:p>
      <w:pPr>
        <w:pStyle w:val="P27"/>
        <w:framePr w:w="1157" w:h="230" w:hRule="exact" w:wrap="none" w:vAnchor="page" w:hAnchor="margin" w:x="8280" w:y="1027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9480" w:y="102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825" w:y="1027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864" w:y="10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1699" w:y="10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30" w:h="230" w:hRule="exact" w:wrap="none" w:vAnchor="page" w:hAnchor="margin" w:x="1968" w:y="1050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2140" w:y="1050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769" w:h="230" w:hRule="exact" w:wrap="none" w:vAnchor="page" w:hAnchor="margin" w:x="2688" w:y="10500"/>
        <w:rPr>
          <w:rStyle w:val="C20"/>
          <w:rtl w:val="0"/>
        </w:rPr>
      </w:pPr>
      <w:r>
        <w:rPr>
          <w:rStyle w:val="C20"/>
          <w:rtl w:val="0"/>
        </w:rPr>
        <w:t>seznámí</w:t>
      </w:r>
    </w:p>
    <w:p>
      <w:pPr>
        <w:pStyle w:val="P27"/>
        <w:framePr w:w="116" w:h="230" w:hRule="exact" w:wrap="none" w:vAnchor="page" w:hAnchor="margin" w:x="349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36" w:h="230" w:hRule="exact" w:wrap="none" w:vAnchor="page" w:hAnchor="margin" w:x="3657" w:y="1050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57" w:h="230" w:hRule="exact" w:wrap="none" w:vAnchor="page" w:hAnchor="margin" w:x="4536" w:y="1050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5736" w:y="10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081" w:y="10500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6585" w:y="10500"/>
        <w:rPr>
          <w:rStyle w:val="C20"/>
          <w:rtl w:val="0"/>
        </w:rPr>
      </w:pPr>
      <w:r>
        <w:rPr>
          <w:rStyle w:val="C20"/>
          <w:rtl w:val="0"/>
        </w:rPr>
        <w:t>stroj:</w:t>
      </w:r>
    </w:p>
    <w:p>
      <w:pPr>
        <w:pStyle w:val="P27"/>
        <w:framePr w:w="149" w:h="230" w:hRule="exact" w:wrap="none" w:vAnchor="page" w:hAnchor="margin" w:x="7075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93" w:h="230" w:hRule="exact" w:wrap="none" w:vAnchor="page" w:hAnchor="margin" w:x="7267" w:y="10500"/>
        <w:rPr>
          <w:rStyle w:val="C20"/>
          <w:rtl w:val="0"/>
        </w:rPr>
      </w:pPr>
      <w:r>
        <w:rPr>
          <w:rStyle w:val="C20"/>
          <w:rtl w:val="0"/>
        </w:rPr>
        <w:t>technologickým</w:t>
      </w:r>
    </w:p>
    <w:p>
      <w:pPr>
        <w:pStyle w:val="P27"/>
        <w:framePr w:w="946" w:h="230" w:hRule="exact" w:wrap="none" w:vAnchor="page" w:hAnchor="margin" w:x="8702" w:y="10500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836" w:h="230" w:hRule="exact" w:wrap="none" w:vAnchor="page" w:hAnchor="margin" w:x="9691" w:y="10500"/>
        <w:rPr>
          <w:rStyle w:val="C20"/>
          <w:rtl w:val="0"/>
        </w:rPr>
      </w:pPr>
      <w:r>
        <w:rPr>
          <w:rStyle w:val="C20"/>
          <w:rtl w:val="0"/>
        </w:rPr>
        <w:t>výrobním</w:t>
      </w:r>
    </w:p>
    <w:p>
      <w:pPr>
        <w:pStyle w:val="P27"/>
        <w:framePr w:w="946" w:h="230" w:hRule="exact" w:wrap="none" w:vAnchor="page" w:hAnchor="margin" w:x="28" w:y="10731"/>
        <w:rPr>
          <w:rStyle w:val="C20"/>
          <w:rtl w:val="0"/>
        </w:rPr>
      </w:pPr>
      <w:r>
        <w:rPr>
          <w:rStyle w:val="C20"/>
          <w:rtl w:val="0"/>
        </w:rPr>
        <w:t>předpisem</w:t>
      </w:r>
    </w:p>
    <w:p>
      <w:pPr>
        <w:pStyle w:val="P27"/>
        <w:framePr w:w="303" w:h="230" w:hRule="exact" w:wrap="none" w:vAnchor="page" w:hAnchor="margin" w:x="1017" w:y="10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1363" w:y="10731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69" w:h="230" w:hRule="exact" w:wrap="none" w:vAnchor="page" w:hAnchor="margin" w:x="2241" w:y="1073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7"/>
        <w:framePr w:w="1532" w:h="230" w:hRule="exact" w:wrap="none" w:vAnchor="page" w:hAnchor="margin" w:x="3052" w:y="10731"/>
        <w:rPr>
          <w:rStyle w:val="C20"/>
          <w:rtl w:val="0"/>
        </w:rPr>
      </w:pPr>
      <w:r>
        <w:rPr>
          <w:rStyle w:val="C20"/>
          <w:rtl w:val="0"/>
        </w:rPr>
        <w:t>harmonogramem</w:t>
      </w:r>
    </w:p>
    <w:p>
      <w:pPr>
        <w:pStyle w:val="P27"/>
        <w:framePr w:w="994" w:h="230" w:hRule="exact" w:wrap="none" w:vAnchor="page" w:hAnchor="margin" w:x="4627" w:y="10731"/>
        <w:rPr>
          <w:rStyle w:val="C20"/>
          <w:rtl w:val="0"/>
        </w:rPr>
      </w:pPr>
      <w:r>
        <w:rPr>
          <w:rStyle w:val="C20"/>
          <w:rtl w:val="0"/>
        </w:rPr>
        <w:t>preventicní</w:t>
      </w:r>
    </w:p>
    <w:p>
      <w:pPr>
        <w:pStyle w:val="P27"/>
        <w:framePr w:w="447" w:h="230" w:hRule="exact" w:wrap="none" w:vAnchor="page" w:hAnchor="margin" w:x="5664" w:y="10731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30" w:h="230" w:hRule="exact" w:wrap="none" w:vAnchor="page" w:hAnchor="margin" w:x="6153" w:y="107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6326" w:y="1073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16" w:h="230" w:hRule="exact" w:wrap="none" w:vAnchor="page" w:hAnchor="margin" w:x="6816" w:y="107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974" w:y="10731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946" w:h="230" w:hRule="exact" w:wrap="none" w:vAnchor="page" w:hAnchor="margin" w:x="7963" w:y="10731"/>
        <w:rPr>
          <w:rStyle w:val="C20"/>
          <w:rtl w:val="0"/>
        </w:rPr>
      </w:pPr>
      <w:r>
        <w:rPr>
          <w:rStyle w:val="C20"/>
          <w:rtl w:val="0"/>
        </w:rPr>
        <w:t>postupem,</w:t>
      </w:r>
    </w:p>
    <w:p>
      <w:pPr>
        <w:pStyle w:val="P27"/>
        <w:framePr w:w="226" w:h="230" w:hRule="exact" w:wrap="none" w:vAnchor="page" w:hAnchor="margin" w:x="8952" w:y="1073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9220" w:y="1073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888" w:y="1073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69" w:h="230" w:hRule="exact" w:wrap="none" w:vAnchor="page" w:hAnchor="margin" w:x="28" w:y="10961"/>
        <w:rPr>
          <w:rStyle w:val="C20"/>
          <w:rtl w:val="0"/>
        </w:rPr>
      </w:pPr>
      <w:r>
        <w:rPr>
          <w:rStyle w:val="C20"/>
          <w:rtl w:val="0"/>
        </w:rPr>
        <w:t>popsány</w:t>
      </w:r>
    </w:p>
    <w:p>
      <w:pPr>
        <w:pStyle w:val="P27"/>
        <w:framePr w:w="1215" w:h="230" w:hRule="exact" w:wrap="none" w:vAnchor="page" w:hAnchor="margin" w:x="840" w:y="10961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69" w:h="230" w:hRule="exact" w:wrap="none" w:vAnchor="page" w:hAnchor="margin" w:x="2097" w:y="10961"/>
        <w:rPr>
          <w:rStyle w:val="C20"/>
          <w:rtl w:val="0"/>
        </w:rPr>
      </w:pPr>
      <w:r>
        <w:rPr>
          <w:rStyle w:val="C20"/>
          <w:rtl w:val="0"/>
        </w:rPr>
        <w:t>kontroly.</w:t>
      </w:r>
    </w:p>
    <w:p>
      <w:pPr>
        <w:pStyle w:val="P27"/>
        <w:framePr w:w="927" w:h="230" w:hRule="exact" w:wrap="none" w:vAnchor="page" w:hAnchor="margin" w:x="2908" w:y="10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241" w:h="230" w:hRule="exact" w:wrap="none" w:vAnchor="page" w:hAnchor="margin" w:x="3878" w:y="10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161" w:y="1096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49" w:h="230" w:hRule="exact" w:wrap="none" w:vAnchor="page" w:hAnchor="margin" w:x="4953" w:y="10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047" w:h="230" w:hRule="exact" w:wrap="none" w:vAnchor="page" w:hAnchor="margin" w:x="5644" w:y="1096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337" w:h="230" w:hRule="exact" w:wrap="none" w:vAnchor="page" w:hAnchor="margin" w:x="6734" w:y="1096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82" w:h="230" w:hRule="exact" w:wrap="none" w:vAnchor="page" w:hAnchor="margin" w:x="7113" w:y="10961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749" w:h="230" w:hRule="exact" w:wrap="none" w:vAnchor="page" w:hAnchor="margin" w:x="7838" w:y="109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692" w:h="230" w:hRule="exact" w:wrap="none" w:vAnchor="page" w:hAnchor="margin" w:x="8630" w:y="1096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9364" w:y="10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9523" w:y="10961"/>
        <w:rPr>
          <w:rStyle w:val="C20"/>
          <w:rtl w:val="0"/>
        </w:rPr>
      </w:pPr>
      <w:r>
        <w:rPr>
          <w:rStyle w:val="C20"/>
          <w:rtl w:val="0"/>
        </w:rPr>
        <w:t>četnostech,</w:t>
      </w:r>
    </w:p>
    <w:p>
      <w:pPr>
        <w:pStyle w:val="P27"/>
        <w:framePr w:w="725" w:h="230" w:hRule="exact" w:wrap="none" w:vAnchor="page" w:hAnchor="margin" w:x="28" w:y="11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96" w:y="11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969" w:y="111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37" w:h="230" w:hRule="exact" w:wrap="none" w:vAnchor="page" w:hAnchor="margin" w:x="1948" w:y="11191"/>
        <w:rPr>
          <w:rStyle w:val="C20"/>
          <w:rtl w:val="0"/>
        </w:rPr>
      </w:pPr>
      <w:r>
        <w:rPr>
          <w:rStyle w:val="C20"/>
          <w:rtl w:val="0"/>
        </w:rPr>
        <w:t>popsaným</w:t>
      </w:r>
    </w:p>
    <w:p>
      <w:pPr>
        <w:pStyle w:val="P27"/>
        <w:framePr w:w="116" w:h="230" w:hRule="exact" w:wrap="none" w:vAnchor="page" w:hAnchor="margin" w:x="2928" w:y="11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3086" w:y="11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03" w:h="230" w:hRule="exact" w:wrap="none" w:vAnchor="page" w:hAnchor="margin" w:x="4276" w:y="111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4622" w:y="111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447" w:h="230" w:hRule="exact" w:wrap="none" w:vAnchor="page" w:hAnchor="margin" w:x="5126" w:y="1119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14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6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6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166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166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166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16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16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166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166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16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166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1662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166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166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1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189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1892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1892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1892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73" w:h="230" w:hRule="exact" w:wrap="none" w:vAnchor="page" w:hAnchor="margin" w:x="28" w:y="12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3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3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36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36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36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36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36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36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36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3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3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36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259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2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259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25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25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2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259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259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2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259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5491" w:y="12593"/>
        <w:rPr>
          <w:rStyle w:val="C20"/>
          <w:rtl w:val="0"/>
        </w:rPr>
      </w:pPr>
      <w:r>
        <w:rPr>
          <w:rStyle w:val="C20"/>
          <w:rtl w:val="0"/>
        </w:rPr>
        <w:t>(1</w:t>
      </w:r>
    </w:p>
    <w:p>
      <w:pPr>
        <w:pStyle w:val="P27"/>
        <w:framePr w:w="615" w:h="230" w:hRule="exact" w:wrap="none" w:vAnchor="page" w:hAnchor="margin" w:x="5726" w:y="12593"/>
        <w:rPr>
          <w:rStyle w:val="C20"/>
          <w:rtl w:val="0"/>
        </w:rPr>
      </w:pPr>
      <w:r>
        <w:rPr>
          <w:rStyle w:val="C20"/>
          <w:rtl w:val="0"/>
        </w:rPr>
        <w:t>měsíc)</w:t>
      </w:r>
    </w:p>
    <w:p>
      <w:pPr>
        <w:pStyle w:val="P27"/>
        <w:framePr w:w="418" w:h="230" w:hRule="exact" w:wrap="none" w:vAnchor="page" w:hAnchor="margin" w:x="6384" w:y="125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6844" w:y="1259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538" w:h="230" w:hRule="exact" w:wrap="none" w:vAnchor="page" w:hAnchor="margin" w:x="7800" w:y="12593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505" w:h="230" w:hRule="exact" w:wrap="none" w:vAnchor="page" w:hAnchor="margin" w:x="8380" w:y="1259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303" w:h="230" w:hRule="exact" w:wrap="none" w:vAnchor="page" w:hAnchor="margin" w:x="8928" w:y="12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9273" w:y="1259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35" w:h="230" w:hRule="exact" w:wrap="none" w:vAnchor="page" w:hAnchor="margin" w:x="940" w:y="1282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61" w:h="230" w:hRule="exact" w:wrap="none" w:vAnchor="page" w:hAnchor="margin" w:x="1718" w:y="12823"/>
        <w:rPr>
          <w:rStyle w:val="C20"/>
          <w:rtl w:val="0"/>
        </w:rPr>
      </w:pPr>
      <w:r>
        <w:rPr>
          <w:rStyle w:val="C20"/>
          <w:rtl w:val="0"/>
        </w:rPr>
        <w:t>zkoušející.</w:t>
      </w:r>
    </w:p>
    <w:p>
      <w:pPr>
        <w:pStyle w:val="P27"/>
        <w:framePr w:w="260" w:h="230" w:hRule="exact" w:wrap="none" w:vAnchor="page" w:hAnchor="margin" w:x="2721" w:y="128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3024" w:y="128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869" w:h="230" w:hRule="exact" w:wrap="none" w:vAnchor="page" w:hAnchor="margin" w:x="3883" w:y="128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61" w:h="230" w:hRule="exact" w:wrap="none" w:vAnchor="page" w:hAnchor="margin" w:x="4795" w:y="128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299" w:y="128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80" w:h="230" w:hRule="exact" w:wrap="none" w:vAnchor="page" w:hAnchor="margin" w:x="6100" w:y="12823"/>
        <w:rPr>
          <w:rStyle w:val="C20"/>
          <w:rtl w:val="0"/>
        </w:rPr>
      </w:pPr>
      <w:r>
        <w:rPr>
          <w:rStyle w:val="C20"/>
          <w:rtl w:val="0"/>
        </w:rPr>
        <w:t>obsluhovat</w:t>
      </w:r>
    </w:p>
    <w:p>
      <w:pPr>
        <w:pStyle w:val="P27"/>
        <w:framePr w:w="716" w:h="230" w:hRule="exact" w:wrap="none" w:vAnchor="page" w:hAnchor="margin" w:x="7123" w:y="1282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7881" w:y="1282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8428" w:y="12823"/>
        <w:rPr>
          <w:rStyle w:val="C20"/>
          <w:rtl w:val="0"/>
        </w:rPr>
      </w:pPr>
      <w:r>
        <w:rPr>
          <w:rStyle w:val="C20"/>
          <w:rtl w:val="0"/>
        </w:rPr>
        <w:t>jednoúčelový</w:t>
      </w:r>
    </w:p>
    <w:p>
      <w:pPr>
        <w:pStyle w:val="P27"/>
        <w:framePr w:w="447" w:h="230" w:hRule="exact" w:wrap="none" w:vAnchor="page" w:hAnchor="margin" w:x="9652" w:y="12823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461" w:h="230" w:hRule="exact" w:wrap="none" w:vAnchor="page" w:hAnchor="margin" w:x="10142" w:y="128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28" w:y="13054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01" w:h="230" w:hRule="exact" w:wrap="none" w:vAnchor="page" w:hAnchor="margin" w:x="576" w:y="13054"/>
        <w:rPr>
          <w:rStyle w:val="C20"/>
          <w:rtl w:val="0"/>
        </w:rPr>
      </w:pPr>
      <w:r>
        <w:rPr>
          <w:rStyle w:val="C20"/>
          <w:rtl w:val="0"/>
        </w:rPr>
        <w:t>kombinované</w:t>
      </w:r>
    </w:p>
    <w:p>
      <w:pPr>
        <w:pStyle w:val="P27"/>
        <w:framePr w:w="562" w:h="230" w:hRule="exact" w:wrap="none" w:vAnchor="page" w:hAnchor="margin" w:x="1819" w:y="13054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7"/>
        <w:framePr w:w="783" w:h="230" w:hRule="exact" w:wrap="none" w:vAnchor="page" w:hAnchor="margin" w:x="242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249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1" w:h="230" w:hRule="exact" w:wrap="none" w:vAnchor="page" w:hAnchor="margin" w:x="3753" w:y="13054"/>
        <w:rPr>
          <w:rStyle w:val="C20"/>
          <w:rtl w:val="0"/>
        </w:rPr>
      </w:pPr>
      <w:r>
        <w:rPr>
          <w:rStyle w:val="C20"/>
          <w:rtl w:val="0"/>
        </w:rPr>
        <w:t>vícestupňovou</w:t>
      </w:r>
    </w:p>
    <w:p>
      <w:pPr>
        <w:pStyle w:val="P27"/>
        <w:framePr w:w="481" w:h="230" w:hRule="exact" w:wrap="none" w:vAnchor="page" w:hAnchor="margin" w:x="5097" w:y="13054"/>
        <w:rPr>
          <w:rStyle w:val="C20"/>
          <w:rtl w:val="0"/>
        </w:rPr>
      </w:pPr>
      <w:r>
        <w:rPr>
          <w:rStyle w:val="C20"/>
          <w:rtl w:val="0"/>
        </w:rPr>
        <w:t>linku,</w:t>
      </w:r>
    </w:p>
    <w:p>
      <w:pPr>
        <w:pStyle w:val="P27"/>
        <w:framePr w:w="461" w:h="230" w:hRule="exact" w:wrap="none" w:vAnchor="page" w:hAnchor="margin" w:x="5620" w:y="130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124" w:y="13054"/>
        <w:rPr>
          <w:rStyle w:val="C20"/>
          <w:rtl w:val="0"/>
        </w:rPr>
      </w:pPr>
      <w:r>
        <w:rPr>
          <w:rStyle w:val="C20"/>
          <w:rtl w:val="0"/>
        </w:rPr>
        <w:t>aparaturní</w:t>
      </w:r>
    </w:p>
    <w:p>
      <w:pPr>
        <w:pStyle w:val="P27"/>
        <w:framePr w:w="783" w:h="230" w:hRule="exact" w:wrap="none" w:vAnchor="page" w:hAnchor="margin" w:x="7094" w:y="13054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84" w:h="230" w:hRule="exact" w:wrap="none" w:vAnchor="page" w:hAnchor="margin" w:x="7920" w:y="1305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8246" w:y="13054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1455" w:h="230" w:hRule="exact" w:wrap="none" w:vAnchor="page" w:hAnchor="margin" w:x="28" w:y="13284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1526" w:y="13284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73" w:h="230" w:hRule="exact" w:wrap="none" w:vAnchor="page" w:hAnchor="margin" w:x="28" w:y="135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375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7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75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75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75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75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75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75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7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7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7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7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75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75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7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985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9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98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98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9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985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985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98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98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4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4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455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455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45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455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4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69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69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6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69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69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69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921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15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15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51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515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515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15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515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515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15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515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15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515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515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538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538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538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538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28.9.2026 14:39:51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38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238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38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389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238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238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181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1987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332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2923" w:y="26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3427" w:y="26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252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4411" w:y="26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692" w:h="230" w:hRule="exact" w:wrap="none" w:vAnchor="page" w:hAnchor="margin" w:x="5222" w:y="26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5956" w:y="26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6638" w:y="26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286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286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286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095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09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09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0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09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09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09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3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325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130" w:h="230" w:hRule="exact" w:wrap="none" w:vAnchor="page" w:hAnchor="margin" w:x="3907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4080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425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61" w:h="230" w:hRule="exact" w:wrap="none" w:vAnchor="page" w:hAnchor="margin" w:x="5016" w:y="3325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783" w:h="230" w:hRule="exact" w:wrap="none" w:vAnchor="page" w:hAnchor="margin" w:x="5520" w:y="33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6345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6504" w:y="332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16" w:h="230" w:hRule="exact" w:wrap="none" w:vAnchor="page" w:hAnchor="margin" w:x="7315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8073" w:y="3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8620" w:y="3325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35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35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35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79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79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79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796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379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79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79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79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79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79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379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379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026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02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02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28.9.2026 14:39:51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PAPILLONS,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INTERES 21, spol. s r. o., Broumov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 textilií, 28.9.2026 14:39:51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