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96509" Type="http://schemas.openxmlformats.org/officeDocument/2006/relationships/officeDocument" Target="/word/document.xml" /><Relationship Id="coreR29E96509" Type="http://schemas.openxmlformats.org/package/2006/relationships/metadata/core-properties" Target="/docProps/core.xml" /><Relationship Id="customR29E965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trsacích a drnkacích hudebních nástrojů, 18.10.2026 18:29:41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18.10.2026 18:29:41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trsacích a drnkacích hudebních nástrojů, 18.10.2026 18:29:41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trsacích a drnkacích hudebních nástrojů, 18.10.2026 18:29:41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trsacích a drnkacích hudebních nástrojů a střední vzdělání s maturitní zkouškou a alespoň 5 let odborné praxe v oblasti výroby hudebních nástrojů.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trsacích a drnkacích hudebních nástrojů, 18.10.2026 18:29:41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331" w:hRule="exact" w:wrap="none" w:vAnchor="page" w:hAnchor="margin" w:x="28" w:y="15940"/>
        <w:rPr>
          <w:rStyle w:val="C16"/>
          <w:rtl w:val="0"/>
        </w:rPr>
      </w:pPr>
      <w:r>
        <w:rPr>
          <w:rStyle w:val="C16"/>
          <w:rtl w:val="0"/>
        </w:rPr>
        <w:t>Výrobce a opravář trsacích a drnkacích hudebních nástrojů, 18.10.2026 18:29:41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trsacích a drnkacích hudebních nástrojů, 18.10.2026 18:29:41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008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8182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9B05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