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9A358" Type="http://schemas.openxmlformats.org/officeDocument/2006/relationships/officeDocument" Target="/word/document.xml" /><Relationship Id="coreR2EE9A358" Type="http://schemas.openxmlformats.org/package/2006/relationships/metadata/core-properties" Target="/docProps/core.xml" /><Relationship Id="customR2EE9A3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trsacích a drnkacích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trsacích a drnkacích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Stavba trsacího a drnkacího hudebního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Restaurování trsacích a drnkacích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trsacích a drnkacích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28.9.2026 14:54:13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který dostane uchazeč k dispozici.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28.9.2026 14:54:13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28.9.2026 14:54:13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