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9EE487" Type="http://schemas.openxmlformats.org/officeDocument/2006/relationships/officeDocument" Target="/word/document.xml" /><Relationship Id="coreR799EE487" Type="http://schemas.openxmlformats.org/package/2006/relationships/metadata/core-properties" Target="/docProps/core.xml" /><Relationship Id="customR799EE4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30.9.2026 6:03:15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pro obchod, expedici a dopravu dříví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30.9.2026 6:03:15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