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CA08B" Type="http://schemas.openxmlformats.org/officeDocument/2006/relationships/officeDocument" Target="/word/document.xml" /><Relationship Id="coreR72FCA08B" Type="http://schemas.openxmlformats.org/package/2006/relationships/metadata/core-properties" Target="/docProps/core.xml" /><Relationship Id="customR72FCA0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 výroby obalovaných dílců pro výrobu nábytku na vakuovém lisu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20.10.2026 9:51:12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4D3B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4326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