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970EB6" Type="http://schemas.openxmlformats.org/officeDocument/2006/relationships/officeDocument" Target="/word/document.xml" /><Relationship Id="coreR22970EB6" Type="http://schemas.openxmlformats.org/package/2006/relationships/metadata/core-properties" Target="/docProps/core.xml" /><Relationship Id="customR22970E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obalovaných dílců pro výrobu nábytku na vakuovém lisu (kód: 33-047-H)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obalovaných dílců pro výrobu nábytku na vakuovém lisu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výrobu obalovaných dílců a profilů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výrobu obalovaných dílců a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úprava a opracování surovin a materiálů podle technologického postupu při výrobě obalovaných nábytkových dílců a profilů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vakuového lisu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Vstupní, výstupní a mezioperační kontrola surovin, materiálů, polotovarů a výrobků při výrobě obalovaných nábytkových dílců a profilů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 truhlářské výroby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30.9.2026 5:59:54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výrobu obalovaných dílců a profilů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v elektronické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technických podkladech pro výrobu obalovaných dílců a profilů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způsobu zpracování, nástrojů a materiálů pro výrobu obalovaných dílců a profilů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Zvolit postup práce dle výrobního zadání</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předvedení s ústní obhajobou</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Určit nástroje, nářadí, pomůcky a měřidla</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s ústní obhajobou</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Určit druh a množství materiálů a polotovarů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s ústní obhajobou</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Příprava, úprava a opracování surovin a materiálů podle technologického postupu při výrobě obalovaných nábytkových dílců a profilů</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Připravit obalovací materiál na požadovaný rozměr</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Praktické předvedení s ústní obhajobou</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Připravit povrch nosného materiálu před obalováním</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Praktické předvedení s ústní obhajobou</w:t>
      </w:r>
    </w:p>
    <w:p>
      <w:pPr>
        <w:pStyle w:val="P12"/>
        <w:framePr w:w="6710" w:h="376" w:hRule="exact" w:wrap="none" w:vAnchor="page" w:hAnchor="margin" w:x="45" w:y="9766"/>
        <w:rPr>
          <w:rStyle w:val="C3"/>
          <w:rtl w:val="0"/>
        </w:rPr>
      </w:pPr>
    </w:p>
    <w:p>
      <w:pPr>
        <w:pStyle w:val="P13"/>
        <w:framePr w:w="6658" w:h="249" w:hRule="exact" w:wrap="none" w:vAnchor="page" w:hAnchor="margin" w:x="71" w:y="9822"/>
        <w:rPr>
          <w:rStyle w:val="C11"/>
          <w:rtl w:val="0"/>
        </w:rPr>
      </w:pPr>
      <w:r>
        <w:rPr>
          <w:rStyle w:val="C11"/>
          <w:rtl w:val="0"/>
        </w:rPr>
        <w:t>c) Nanést lepidlo na nosný materiál</w:t>
      </w:r>
    </w:p>
    <w:p>
      <w:pPr>
        <w:pStyle w:val="P28"/>
        <w:framePr w:w="3921" w:h="376" w:hRule="exact" w:wrap="none" w:vAnchor="page" w:hAnchor="margin" w:x="6800" w:y="9766"/>
        <w:rPr>
          <w:rStyle w:val="C3"/>
          <w:rtl w:val="0"/>
        </w:rPr>
      </w:pPr>
    </w:p>
    <w:p>
      <w:pPr>
        <w:pStyle w:val="P29"/>
        <w:framePr w:w="3839" w:h="249" w:hRule="exact" w:wrap="none" w:vAnchor="page" w:hAnchor="margin" w:x="6856" w:y="9822"/>
        <w:rPr>
          <w:rStyle w:val="C21"/>
          <w:rtl w:val="0"/>
        </w:rPr>
      </w:pPr>
      <w:r>
        <w:rPr>
          <w:rStyle w:val="C21"/>
          <w:rtl w:val="0"/>
        </w:rPr>
        <w:t>Praktické předvedení s ústní obhajobou</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d) Odstranit přesahující obalovací materiál po provedení obalování</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Praktické předvedení s ústní obhajobou</w:t>
      </w:r>
    </w:p>
    <w:p>
      <w:pPr>
        <w:pStyle w:val="P12"/>
        <w:framePr w:w="6710" w:h="607" w:hRule="exact" w:wrap="none" w:vAnchor="page" w:hAnchor="margin" w:x="45" w:y="10518"/>
        <w:rPr>
          <w:rStyle w:val="C3"/>
          <w:rtl w:val="0"/>
        </w:rPr>
      </w:pPr>
    </w:p>
    <w:p>
      <w:pPr>
        <w:pStyle w:val="P13"/>
        <w:framePr w:w="6658" w:h="480" w:hRule="exact" w:wrap="none" w:vAnchor="page" w:hAnchor="margin" w:x="71" w:y="10574"/>
        <w:rPr>
          <w:rStyle w:val="C11"/>
          <w:rtl w:val="0"/>
        </w:rPr>
      </w:pPr>
      <w:r>
        <w:rPr>
          <w:rStyle w:val="C11"/>
          <w:rtl w:val="0"/>
        </w:rPr>
        <w:t>e) Dodržovat zásady BOZP při přípravě, úpravě a opracování surovin a materiálů</w:t>
      </w:r>
    </w:p>
    <w:p>
      <w:pPr>
        <w:pStyle w:val="P28"/>
        <w:framePr w:w="3921" w:h="607" w:hRule="exact" w:wrap="none" w:vAnchor="page" w:hAnchor="margin" w:x="6800" w:y="10518"/>
        <w:rPr>
          <w:rStyle w:val="C3"/>
          <w:rtl w:val="0"/>
        </w:rPr>
      </w:pPr>
    </w:p>
    <w:p>
      <w:pPr>
        <w:pStyle w:val="P29"/>
        <w:framePr w:w="3839" w:h="480" w:hRule="exact" w:wrap="none" w:vAnchor="page" w:hAnchor="margin" w:x="6856" w:y="10574"/>
        <w:rPr>
          <w:rStyle w:val="C21"/>
          <w:rtl w:val="0"/>
        </w:rPr>
      </w:pPr>
      <w:r>
        <w:rPr>
          <w:rStyle w:val="C21"/>
          <w:rtl w:val="0"/>
        </w:rPr>
        <w:t>Praktické předvedení s ústní obhajobou</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340" w:hRule="exact" w:wrap="none" w:vAnchor="page" w:hAnchor="margin" w:x="28" w:y="11674"/>
        <w:rPr>
          <w:rStyle w:val="C18"/>
          <w:rtl w:val="0"/>
        </w:rPr>
      </w:pPr>
      <w:r>
        <w:rPr>
          <w:rStyle w:val="C18"/>
          <w:rtl w:val="0"/>
        </w:rPr>
        <w:t>Obsluha a údržba vakuového lisu v nábytkářské výrobě</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607" w:hRule="exact" w:wrap="none" w:vAnchor="page" w:hAnchor="margin" w:x="45" w:y="12490"/>
        <w:rPr>
          <w:rStyle w:val="C3"/>
          <w:rtl w:val="0"/>
        </w:rPr>
      </w:pPr>
    </w:p>
    <w:p>
      <w:pPr>
        <w:pStyle w:val="P13"/>
        <w:framePr w:w="6658" w:h="480" w:hRule="exact" w:wrap="none" w:vAnchor="page" w:hAnchor="margin" w:x="71" w:y="12546"/>
        <w:rPr>
          <w:rStyle w:val="C11"/>
          <w:rtl w:val="0"/>
        </w:rPr>
      </w:pPr>
      <w:r>
        <w:rPr>
          <w:rStyle w:val="C11"/>
          <w:rtl w:val="0"/>
        </w:rPr>
        <w:t>a) Nastavit parametry vakuového lisu pro jednotlivé typy obalovacích materiálů</w:t>
      </w:r>
    </w:p>
    <w:p>
      <w:pPr>
        <w:pStyle w:val="P28"/>
        <w:framePr w:w="3921" w:h="607" w:hRule="exact" w:wrap="none" w:vAnchor="page" w:hAnchor="margin" w:x="6800" w:y="12490"/>
        <w:rPr>
          <w:rStyle w:val="C3"/>
          <w:rtl w:val="0"/>
        </w:rPr>
      </w:pPr>
    </w:p>
    <w:p>
      <w:pPr>
        <w:pStyle w:val="P29"/>
        <w:framePr w:w="3839" w:h="480" w:hRule="exact" w:wrap="none" w:vAnchor="page" w:hAnchor="margin" w:x="6856" w:y="12546"/>
        <w:rPr>
          <w:rStyle w:val="C21"/>
          <w:rtl w:val="0"/>
        </w:rPr>
      </w:pPr>
      <w:r>
        <w:rPr>
          <w:rStyle w:val="C21"/>
          <w:rtl w:val="0"/>
        </w:rPr>
        <w:t>Praktické předvedení s ústní obhajobou</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b) Obalit nosný materiál dýhou nebo folií ve vakuovém lisu</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Praktické předvedení s ústní obhajobou</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c) Provést základní údržbu vakuového lisu po skončení práce</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 s ústní obhajobou</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d) Dodržovat zásady BOZP při obsluze a údržbě vakuového lisu</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 s ústní obhajobou</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30.9.2026 5:59:54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při výrobě obalovaných nábytkových dílců a profilů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Zkontrolovat vstupní materiál a polotovar</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 obhajobou</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Zkontrolovat nanesení lepidla na nosný materiál</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 obhajobou</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Zkontrolovat hotový obalovaný dílec nebo profil a provést jeho případnou opravu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s ústní obhajobou</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Nakládání s odpadem z truhlářské výroby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Provést úklid po skončení práce</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s ústní obhajobou</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Písemné nebo ústní ověření</w:t>
      </w:r>
    </w:p>
    <w:p>
      <w:pPr>
        <w:pStyle w:val="P32"/>
        <w:framePr w:w="10710" w:h="248" w:hRule="exact" w:wrap="none" w:vAnchor="page" w:hAnchor="margin" w:x="28" w:y="6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30.9.2026 5:59:54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by mělo být pokud možno spojeno v navazující činnosti vedoucí ke zhotovení dvou výrobků za použití různých druhů nosného materiálů (MDF desky, DTD desky, masivní dřevo) a různých druhů obalovacího materiálu (fólie, dýha) s využitím běžně používaných technologických postupů a při dodržování standardně dovolených tolerancí.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výrobní dokumentací</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příprava a kontrola polotovarů, dílců a komponentů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se zařízením nanášejícím lepidla</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vakuového lisu</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se zařízením nebo nástroji na odstranění přesahujícího obalovacího materiálu</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výrobku i k časovému hledisku zvládání operací.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49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Počet zkoušejících</w:t>
      </w:r>
    </w:p>
    <w:p>
      <w:pPr>
        <w:keepNext w:val="0"/>
        <w:keepLines w:val="0"/>
        <w:framePr w:w="10766" w:h="1036"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30.9.2026 5:59:54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 střední vzdělání s maturitní zkouškou a alespoň 5 let odborné praxe v oblasti nábytkářské výroby nebo ve funkci učitele praktického vyučování nebo odborného výcviku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nábytkářské výroby nebo zpracování dřeva a alespoň 5 let odborné praxe v oblasti nábytkářské výroby nebo ve funkci učitele praktického vyučování nebo odborných předmětů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pracovník výroby obalovaných dílců pro výrobu nábytku na vakuovém lisu + střední vzdělání s maturitní zkouškou a alespoň 10 let odborné praxe v oblasti nábytkářské výroby,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30.9.2026 5:59:54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standartu je třeba mít k dispozici truhlářskou dílnu vybavenou truhlářskými stroji a zařízením k vykonání zkoušky, s minimálním následujícím materiálně-technickým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pro zadanou výrobu (nosný materiál, obalovací materiál, lepidlo)</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Vakuový lis</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Zařízení pro nanášení lepidla</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Zařízení pro formátování obalovacího materiálu nebo dýhy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Zařízení nebo nástroje pro odstranění přesahujícího obalovacího materiálu z obalovaného nábytkového dílce nebo profilu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Měřicí pomůcky (kalibrovaný metr, posuvné měřidlo)</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Palety, vozíky nebo jiné manipulační prostředky pro třídění a manipulaci s nábytkovými dílci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103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340"/>
        <w:rPr>
          <w:rStyle w:val="C3"/>
          <w:rtl w:val="0"/>
        </w:rPr>
      </w:pPr>
    </w:p>
    <w:p>
      <w:pPr>
        <w:pStyle w:val="P35"/>
        <w:framePr w:w="10710" w:h="340" w:hRule="exact" w:wrap="none" w:vAnchor="page" w:hAnchor="margin" w:x="28" w:y="9340"/>
        <w:rPr>
          <w:rStyle w:val="C25"/>
          <w:rtl w:val="0"/>
        </w:rPr>
      </w:pPr>
      <w:r>
        <w:rPr>
          <w:rStyle w:val="C25"/>
          <w:rtl w:val="0"/>
        </w:rPr>
        <w:t>Doba pro vykonání zkoušky</w:t>
      </w:r>
    </w:p>
    <w:p>
      <w:pPr>
        <w:keepNext w:val="0"/>
        <w:keepLines w:val="0"/>
        <w:framePr w:w="10766" w:h="806" w:hRule="exact" w:wrap="none" w:vAnchor="page" w:hAnchor="margin" w:x="0" w:y="9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30.9.2026 5:59:54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 výroby obalovaných dílců pro výrobu nábytku na vakuovém lisu, 30.9.2026 5:59:54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