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E0553" Type="http://schemas.openxmlformats.org/officeDocument/2006/relationships/officeDocument" Target="/word/document.xml" /><Relationship Id="coreR249E0553" Type="http://schemas.openxmlformats.org/package/2006/relationships/metadata/core-properties" Target="/docProps/core.xml" /><Relationship Id="customR249E05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dřevěných obalů, palet a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Dělník výroby dřevěných obalů, palet a dílců, 31.7.2026 14:48:50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konstrukční a technologickou dokumentaci na zhotovení jednoduchého výrobku ze dřeva dle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druh materiálů s ohledem na jejich vlastnosti při dodržování BOZP</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Zvolit množství a kvalitu surovin, polotovarů při dodržování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Určit způsoby manipulace s materiály a polotovary</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d) Nakládat s pilařským odpadem v souladu s životním prostředím při dodržování BOZP</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s ústní obhajobou</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Zvolit strojní zařízení pro opracování materiálů dle konkrétního zadání výroby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Provést nastavení strojů a zařízení a jejich bezpečnostních prvků podle výrobní technické dokumentace a v souladu s bezpečnostními předpisy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c) Provést obsluhu základních dřevoobráběcích strojů a zařízení v souladu s technologickými a bezpečnostními předpisy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e) Dodržovat pravidla BOZP a používat ochranné pracovní prostředky</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s ústní obhajobou</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a) Určit druhy kovových spojovacích prostředků</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s ústní obhajobou</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Zvolit vhodný druh spojovacího prostředku na daný druh výrobku</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Praktické předvedení s ústní obhajobou</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c) Provést spojování dílů, dřevěných součástí obalů a palet při dodržování BOZP</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Praktické předvedení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31.7.2026 14:48:50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sbíjení beden a palet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technologickým postupem sbíjení dle technické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nářadí pro ruční sbíjení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daných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 a dodržovat BOZP</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Skladování dřevařských výrobků 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Určit způsob skladování a provést skladování dřevařských výrobků a polotovarů dle platných předpisů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Dodržet BOZP při skladování a manipulaci s dřevařskými výrobky a polotovary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Balení a expedice dřevařských výrobků a polotovarů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způsoby expedice a dopravy dřevařských výrobků a polotovarů</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a 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způsoby balení výrobků nebo polotovarů podle charakteru a množství</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 obhajobou</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Nakládání s odpadem při výrobě dřevařských výrobků a polotovarů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a roztřídit odpady vzniklé při výrobě dřevařských výrobků a polotovarů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s ústní obhajobou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Písemné a ústní ověření</w:t>
      </w:r>
    </w:p>
    <w:p>
      <w:pPr>
        <w:pStyle w:val="P32"/>
        <w:framePr w:w="10710" w:h="248" w:hRule="exact" w:wrap="none" w:vAnchor="page" w:hAnchor="margin" w:x="28" w:y="12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31.7.2026 14:48:50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dílců (včetně provedení konstrukčních spojů) pro dva výrobky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úkolů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materiálů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a autorizací pro příslušnou profesní kvalifikaci.</w:t>
      </w:r>
    </w:p>
    <w:p>
      <w:pPr>
        <w:pStyle w:val="P21"/>
        <w:framePr w:w="7654" w:h="331" w:hRule="exact" w:wrap="none" w:vAnchor="page" w:hAnchor="margin" w:x="28" w:y="15940"/>
        <w:rPr>
          <w:rStyle w:val="C16"/>
          <w:rtl w:val="0"/>
        </w:rPr>
      </w:pPr>
      <w:r>
        <w:rPr>
          <w:rStyle w:val="C16"/>
          <w:rtl w:val="0"/>
        </w:rPr>
        <w:t>Dělník výroby dřevěných obalů, palet a dílců, 31.7.2026 14:48:50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dřevařské výroby nebo ve funkci učitele praktického vyučování nebo odborného výcviku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dřevařské výroby a alespoň 5 let odborné praxe v oblasti dřevařské výroby nebo ve funkci učitele praktického vyučování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dřevařské výroby a alespoň 5 let odborné praxe v oblasti dřevařské výroby nebo ve funkci učitele praktického vyučování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dřevařské výroby nebo zpracování dřeva a alespoň 5 let odborné praxe v oblasti dřevařské výroby nebo ve funkci učitele odborných předmětů nebo praktického vyučování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dřevěných obalů, palet a dílců a střední vzdělání s maturitní zkouškou a alespoň 5 let odborné praxe v oblasti dřevovýroby,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31.7.2026 14:48:50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mechanizmy pro dopravu materiálů a pomocnými zařízeními odpovídajícími požadavkům BOZP a hygienickým předpisům.</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podle zadání úkolu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pily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řetězová pila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elektrická pila kotoučová</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 a šroubovák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stolová kotoučová pila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na obrábění dřeva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klíče na matice a šrouby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pokosnice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tesařské skoby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tesařské kozy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ztužidla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podpírací pahýlek (pachole)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svěrák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a rýsovací pomůcky: skládací metr nebo svinovací metr, pásmo, měřicí lať, tesařská tužka, úhelník, pokosník.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dřevěných obalů, palet a dílců, 31.7.2026 14:48:50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dřevěných obalů, palet a dílců, 31.7.2026 14:48:50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