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C5D8E9" Type="http://schemas.openxmlformats.org/officeDocument/2006/relationships/officeDocument" Target="/word/document.xml" /><Relationship Id="coreR59C5D8E9" Type="http://schemas.openxmlformats.org/package/2006/relationships/metadata/core-properties" Target="/docProps/core.xml" /><Relationship Id="customR59C5D8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nářezových center v nábytkářské výrobě (kód: 33-030-M)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nářezových center v nábytkářské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nastavení nářezového centra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ovládacím softwaru operačního systému nářezových center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programů do řídící jednotky nářezového centra v nábytkářské výrobě, včetně dílčích úprav programů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plošných materiálů, používaných při výrobě nábytku s manuálním způsobem řízení procesu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Dělení plošných materiálů, používaných při výrobě nábytku s automatickým způsobem řízení procesu dle zadaných nářezových plánů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kvality řezu a rozměrových tolerancí nábytkového dílce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Manipulace s nařezanými dílci v nábytkářské výrobě a jejich třídění podle navazujících operací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Výměna pilových kotoučů, včetně následného seřízení nářezového centra v nábytkářské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Základní údržba nářezových center v nábytkářské výrobě</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Nakládání s odpady při obsluze CNC strojů v nábytkářské výrobě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05.08.2013 do: 05.04.2019</w:t>
      </w:r>
    </w:p>
    <w:p>
      <w:pPr>
        <w:pStyle w:val="P21"/>
        <w:framePr w:w="7654" w:h="331" w:hRule="exact" w:wrap="none" w:vAnchor="page" w:hAnchor="margin" w:x="28" w:y="15940"/>
        <w:rPr>
          <w:rStyle w:val="C16"/>
          <w:rtl w:val="0"/>
        </w:rPr>
      </w:pPr>
      <w:r>
        <w:rPr>
          <w:rStyle w:val="C16"/>
          <w:rtl w:val="0"/>
        </w:rPr>
        <w:t>Operátor nářezových center v nábytkářské výrobě, 19.4.2026 21:26:13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Spouštění a základní nastavení nářezového centra v nábytkářské výrobě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Spustit nářezové centrum</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 obhajobou</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Provést základní nastavení funkčních částí nářezového centra mimo nastavení softwarové při dodržování zásad BOZP</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s ústní obhajobou</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Orientace v ovládacím softwaru operačního systému nářezových center v nábytkářské výrobě</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607" w:hRule="exact" w:wrap="none" w:vAnchor="page" w:hAnchor="margin" w:x="45" w:y="7846"/>
        <w:rPr>
          <w:rStyle w:val="C3"/>
          <w:rtl w:val="0"/>
        </w:rPr>
      </w:pPr>
    </w:p>
    <w:p>
      <w:pPr>
        <w:pStyle w:val="P13"/>
        <w:framePr w:w="6658" w:h="480" w:hRule="exact" w:wrap="none" w:vAnchor="page" w:hAnchor="margin" w:x="71" w:y="7902"/>
        <w:rPr>
          <w:rStyle w:val="C11"/>
          <w:rtl w:val="0"/>
        </w:rPr>
      </w:pPr>
      <w:r>
        <w:rPr>
          <w:rStyle w:val="C11"/>
          <w:rtl w:val="0"/>
        </w:rPr>
        <w:t>a) Nastavit v ovládacím softwaru základní funkce nářezového centra a požadované parametry podle charakteru výrobu a zpracovávaných materiálů</w:t>
      </w:r>
    </w:p>
    <w:p>
      <w:pPr>
        <w:pStyle w:val="P28"/>
        <w:framePr w:w="3921" w:h="607" w:hRule="exact" w:wrap="none" w:vAnchor="page" w:hAnchor="margin" w:x="6800" w:y="7846"/>
        <w:rPr>
          <w:rStyle w:val="C3"/>
          <w:rtl w:val="0"/>
        </w:rPr>
      </w:pPr>
    </w:p>
    <w:p>
      <w:pPr>
        <w:pStyle w:val="P29"/>
        <w:framePr w:w="3839" w:h="480" w:hRule="exact" w:wrap="none" w:vAnchor="page" w:hAnchor="margin" w:x="6856" w:y="7902"/>
        <w:rPr>
          <w:rStyle w:val="C21"/>
          <w:rtl w:val="0"/>
        </w:rPr>
      </w:pPr>
      <w:r>
        <w:rPr>
          <w:rStyle w:val="C21"/>
          <w:rtl w:val="0"/>
        </w:rPr>
        <w:t>Praktické předvedení s ústní obhajobou</w:t>
      </w:r>
    </w:p>
    <w:p>
      <w:pPr>
        <w:pStyle w:val="P16"/>
        <w:framePr w:w="6710" w:h="376" w:hRule="exact" w:wrap="none" w:vAnchor="page" w:hAnchor="margin" w:x="45" w:y="8453"/>
        <w:rPr>
          <w:rStyle w:val="C3"/>
          <w:rtl w:val="0"/>
        </w:rPr>
      </w:pPr>
    </w:p>
    <w:p>
      <w:pPr>
        <w:pStyle w:val="P17"/>
        <w:framePr w:w="6658" w:h="249" w:hRule="exact" w:wrap="none" w:vAnchor="page" w:hAnchor="margin" w:x="71" w:y="8509"/>
        <w:rPr>
          <w:rStyle w:val="C13"/>
          <w:rtl w:val="0"/>
        </w:rPr>
      </w:pPr>
      <w:r>
        <w:rPr>
          <w:rStyle w:val="C13"/>
          <w:rtl w:val="0"/>
        </w:rPr>
        <w:t>b) Ověřit správnost nastavení zkušebním řezem při dodržování zásad BOZP</w:t>
      </w:r>
    </w:p>
    <w:p>
      <w:pPr>
        <w:pStyle w:val="P31"/>
        <w:framePr w:w="3921" w:h="376" w:hRule="exact" w:wrap="none" w:vAnchor="page" w:hAnchor="margin" w:x="6800" w:y="8453"/>
        <w:rPr>
          <w:rStyle w:val="C3"/>
          <w:rtl w:val="0"/>
        </w:rPr>
      </w:pPr>
    </w:p>
    <w:p>
      <w:pPr>
        <w:pStyle w:val="P32"/>
        <w:framePr w:w="3839" w:h="249" w:hRule="exact" w:wrap="none" w:vAnchor="page" w:hAnchor="margin" w:x="6856" w:y="8509"/>
        <w:rPr>
          <w:rStyle w:val="C23"/>
          <w:rtl w:val="0"/>
        </w:rPr>
      </w:pPr>
      <w:r>
        <w:rPr>
          <w:rStyle w:val="C23"/>
          <w:rtl w:val="0"/>
        </w:rPr>
        <w:t>Praktické předvedení s ústní obhajobou</w:t>
      </w:r>
    </w:p>
    <w:p>
      <w:pPr>
        <w:pStyle w:val="P12"/>
        <w:framePr w:w="6710" w:h="831" w:hRule="exact" w:wrap="none" w:vAnchor="page" w:hAnchor="margin" w:x="45" w:y="8829"/>
        <w:rPr>
          <w:rStyle w:val="C3"/>
          <w:rtl w:val="0"/>
        </w:rPr>
      </w:pPr>
    </w:p>
    <w:p>
      <w:pPr>
        <w:pStyle w:val="P13"/>
        <w:framePr w:w="6658" w:h="704" w:hRule="exact" w:wrap="none" w:vAnchor="page" w:hAnchor="margin" w:x="71" w:y="8885"/>
        <w:rPr>
          <w:rStyle w:val="C11"/>
          <w:rtl w:val="0"/>
        </w:rPr>
      </w:pPr>
      <w:r>
        <w:rPr>
          <w:rStyle w:val="C11"/>
          <w:rtl w:val="0"/>
        </w:rPr>
        <w:t>c) Ověřit dostupnost nainstalovaných programů – nářezových plánů – odpovídajících dodané výrobní dokumentaci v databázi řídicí jednotky nářezového centra</w:t>
      </w:r>
    </w:p>
    <w:p>
      <w:pPr>
        <w:pStyle w:val="P28"/>
        <w:framePr w:w="3921" w:h="831" w:hRule="exact" w:wrap="none" w:vAnchor="page" w:hAnchor="margin" w:x="6800" w:y="8829"/>
        <w:rPr>
          <w:rStyle w:val="C3"/>
          <w:rtl w:val="0"/>
        </w:rPr>
      </w:pPr>
    </w:p>
    <w:p>
      <w:pPr>
        <w:pStyle w:val="P29"/>
        <w:framePr w:w="3839" w:h="704" w:hRule="exact" w:wrap="none" w:vAnchor="page" w:hAnchor="margin" w:x="6856" w:y="8885"/>
        <w:rPr>
          <w:rStyle w:val="C21"/>
          <w:rtl w:val="0"/>
        </w:rPr>
      </w:pPr>
      <w:r>
        <w:rPr>
          <w:rStyle w:val="C21"/>
          <w:rtl w:val="0"/>
        </w:rPr>
        <w:t>Praktické předvedení s ústní obhajobou</w:t>
      </w:r>
    </w:p>
    <w:p>
      <w:pPr>
        <w:pStyle w:val="P30"/>
        <w:framePr w:w="10710" w:h="248" w:hRule="exact" w:wrap="none" w:vAnchor="page" w:hAnchor="margin" w:x="28" w:y="9774"/>
        <w:rPr>
          <w:rStyle w:val="C22"/>
          <w:rtl w:val="0"/>
        </w:rPr>
      </w:pPr>
      <w:r>
        <w:rPr>
          <w:rStyle w:val="C22"/>
          <w:rtl w:val="0"/>
        </w:rPr>
        <w:t>Je třeba splnit všechna kritéria.</w:t>
      </w:r>
    </w:p>
    <w:p>
      <w:pPr>
        <w:pStyle w:val="P23"/>
        <w:framePr w:w="10710" w:h="547" w:hRule="exact" w:wrap="none" w:vAnchor="page" w:hAnchor="margin" w:x="28" w:y="10210"/>
        <w:rPr>
          <w:rStyle w:val="C18"/>
          <w:rtl w:val="0"/>
        </w:rPr>
      </w:pPr>
      <w:r>
        <w:rPr>
          <w:rStyle w:val="C18"/>
          <w:rtl w:val="0"/>
        </w:rPr>
        <w:t>Instalace programů do řídící jednotky nářezového centra v nábytkářské výrobě, včetně dílčích úprav programů</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Provést instalaci programů z přenosného média nebo vzdáleného počítače do řídicí jednotky nářezového centra</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Praktické předvedení s ústní obhajobou</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b) Provést dílčí úpravu nainstalovaného nářezového plánu z hlediska rozměrů a počtu dílců podle dodané výrobní dokumentace</w:t>
      </w:r>
    </w:p>
    <w:p>
      <w:pPr>
        <w:pStyle w:val="P31"/>
        <w:framePr w:w="3921" w:h="607" w:hRule="exact" w:wrap="none" w:vAnchor="page" w:hAnchor="margin" w:x="6800" w:y="11839"/>
        <w:rPr>
          <w:rStyle w:val="C3"/>
          <w:rtl w:val="0"/>
        </w:rPr>
      </w:pPr>
    </w:p>
    <w:p>
      <w:pPr>
        <w:pStyle w:val="P32"/>
        <w:framePr w:w="3839" w:h="480" w:hRule="exact" w:wrap="none" w:vAnchor="page" w:hAnchor="margin" w:x="6856" w:y="11895"/>
        <w:rPr>
          <w:rStyle w:val="C23"/>
          <w:rtl w:val="0"/>
        </w:rPr>
      </w:pPr>
      <w:r>
        <w:rPr>
          <w:rStyle w:val="C23"/>
          <w:rtl w:val="0"/>
        </w:rPr>
        <w:t>Praktické předvedení s ústní obhajobou</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c) Uložit upravený nářezový plán jako nový program do databáze programů</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 s ústní obhajobou</w:t>
      </w:r>
    </w:p>
    <w:p>
      <w:pPr>
        <w:pStyle w:val="P30"/>
        <w:framePr w:w="10710" w:h="248" w:hRule="exact" w:wrap="none" w:vAnchor="page" w:hAnchor="margin" w:x="28" w:y="1293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 nářezových center v nábytkářské výrobě, 19.4.2026 21:26:13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plošných materiálů, používaných při výrobě nábytku s manuálním způsobem řízení procesu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Vypracovat jednoduchý nářezový plán v grafické listinné nebo elektronické podobě pro 10 ks nábytkových dílců dle dodané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 obhajobou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v ovládacím softwaru nářezového centra řadu rozměrů pro dělení plošného materiálu podle vypracovaného nářezového plánu</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 s ústní obhajobou</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Uložit plošný materiál určený k dělení ručně nebo pomocí manipulační techniky na pracovní plochu stroje, dodržovat zásady BOZP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 obhajobou</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dělení plošného materiálu dle zadaných rozměrů při dodržování zásad BOZP</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3"/>
          <w:rtl w:val="0"/>
        </w:rPr>
      </w:pPr>
      <w:r>
        <w:rPr>
          <w:rStyle w:val="C23"/>
          <w:rtl w:val="0"/>
        </w:rPr>
        <w:t>Praktické předvedení s ústní obhajobou</w:t>
      </w:r>
    </w:p>
    <w:p>
      <w:pPr>
        <w:pStyle w:val="P30"/>
        <w:framePr w:w="10710" w:h="248" w:hRule="exact" w:wrap="none" w:vAnchor="page" w:hAnchor="margin" w:x="28" w:y="5510"/>
        <w:rPr>
          <w:rStyle w:val="C22"/>
          <w:rtl w:val="0"/>
        </w:rPr>
      </w:pPr>
      <w:r>
        <w:rPr>
          <w:rStyle w:val="C22"/>
          <w:rtl w:val="0"/>
        </w:rPr>
        <w:t>Je třeba splnit všechna kritéria.</w:t>
      </w:r>
    </w:p>
    <w:p>
      <w:pPr>
        <w:pStyle w:val="P23"/>
        <w:framePr w:w="10710" w:h="547" w:hRule="exact" w:wrap="none" w:vAnchor="page" w:hAnchor="margin" w:x="28" w:y="5946"/>
        <w:rPr>
          <w:rStyle w:val="C18"/>
          <w:rtl w:val="0"/>
        </w:rPr>
      </w:pPr>
      <w:r>
        <w:rPr>
          <w:rStyle w:val="C18"/>
          <w:rtl w:val="0"/>
        </w:rPr>
        <w:t>Dělení plošných materiálů, používaných při výrobě nábytku s automatickým způsobem řízení procesu dle zadaných nářezových plánů</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Vyhledat v databázi řídicí jednotky nářezového centra nářezový plán odpovídající dodané výrobní dokumentaci</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 s ústní obhajobou</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Uložit plošný materiál určený k dělení ručně nebo pomocí manipulační techniky na pracovní plochu stroje, dodržovat zásady BOZP</w:t>
      </w:r>
    </w:p>
    <w:p>
      <w:pPr>
        <w:pStyle w:val="P31"/>
        <w:framePr w:w="3921" w:h="607" w:hRule="exact" w:wrap="none" w:vAnchor="page" w:hAnchor="margin" w:x="6800" w:y="7576"/>
        <w:rPr>
          <w:rStyle w:val="C3"/>
          <w:rtl w:val="0"/>
        </w:rPr>
      </w:pPr>
    </w:p>
    <w:p>
      <w:pPr>
        <w:pStyle w:val="P32"/>
        <w:framePr w:w="3839" w:h="480" w:hRule="exact" w:wrap="none" w:vAnchor="page" w:hAnchor="margin" w:x="6856" w:y="7632"/>
        <w:rPr>
          <w:rStyle w:val="C23"/>
          <w:rtl w:val="0"/>
        </w:rPr>
      </w:pPr>
      <w:r>
        <w:rPr>
          <w:rStyle w:val="C23"/>
          <w:rtl w:val="0"/>
        </w:rPr>
        <w:t>Praktické předvedení s ústní obhajobou</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c) Provést dělení plošného materiálu dle zvoleného nářezového plánu při dodržování zásad BOZP</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Praktické předvedení s ústní obhajobou</w:t>
      </w:r>
    </w:p>
    <w:p>
      <w:pPr>
        <w:pStyle w:val="P30"/>
        <w:framePr w:w="10710" w:h="248" w:hRule="exact" w:wrap="none" w:vAnchor="page" w:hAnchor="margin" w:x="28" w:y="8903"/>
        <w:rPr>
          <w:rStyle w:val="C22"/>
          <w:rtl w:val="0"/>
        </w:rPr>
      </w:pPr>
      <w:r>
        <w:rPr>
          <w:rStyle w:val="C22"/>
          <w:rtl w:val="0"/>
        </w:rPr>
        <w:t>Je třeba splnit všechna kritéria.</w:t>
      </w:r>
    </w:p>
    <w:p>
      <w:pPr>
        <w:pStyle w:val="P23"/>
        <w:framePr w:w="10710" w:h="340" w:hRule="exact" w:wrap="none" w:vAnchor="page" w:hAnchor="margin" w:x="28" w:y="9339"/>
        <w:rPr>
          <w:rStyle w:val="C18"/>
          <w:rtl w:val="0"/>
        </w:rPr>
      </w:pPr>
      <w:r>
        <w:rPr>
          <w:rStyle w:val="C18"/>
          <w:rtl w:val="0"/>
        </w:rPr>
        <w:t>Kontrola kvality řezu a rozměrových tolerancí nábytkového dílce</w:t>
      </w:r>
    </w:p>
    <w:p>
      <w:pPr>
        <w:pStyle w:val="P24"/>
        <w:framePr w:w="6713" w:h="376" w:hRule="exact" w:wrap="none" w:vAnchor="page" w:hAnchor="margin" w:x="45" w:y="9778"/>
        <w:rPr>
          <w:rStyle w:val="C3"/>
          <w:rtl w:val="0"/>
        </w:rPr>
      </w:pPr>
    </w:p>
    <w:p>
      <w:pPr>
        <w:pStyle w:val="P25"/>
        <w:framePr w:w="6661" w:h="249" w:hRule="exact" w:wrap="none" w:vAnchor="page" w:hAnchor="margin" w:x="71" w:y="9849"/>
        <w:rPr>
          <w:rStyle w:val="C19"/>
          <w:rtl w:val="0"/>
        </w:rPr>
      </w:pPr>
      <w:r>
        <w:rPr>
          <w:rStyle w:val="C19"/>
          <w:rtl w:val="0"/>
        </w:rPr>
        <w:t>Kritéria hodnocení</w:t>
      </w:r>
    </w:p>
    <w:p>
      <w:pPr>
        <w:pStyle w:val="P26"/>
        <w:framePr w:w="3918" w:h="376" w:hRule="exact" w:wrap="none" w:vAnchor="page" w:hAnchor="margin" w:x="6803" w:y="9778"/>
        <w:rPr>
          <w:rStyle w:val="C3"/>
          <w:rtl w:val="0"/>
        </w:rPr>
      </w:pPr>
    </w:p>
    <w:p>
      <w:pPr>
        <w:pStyle w:val="P27"/>
        <w:framePr w:w="3836" w:h="249" w:hRule="exact" w:wrap="none" w:vAnchor="page" w:hAnchor="margin" w:x="6859" w:y="9849"/>
        <w:rPr>
          <w:rStyle w:val="C20"/>
          <w:rtl w:val="0"/>
        </w:rPr>
      </w:pPr>
      <w:r>
        <w:rPr>
          <w:rStyle w:val="C20"/>
          <w:rtl w:val="0"/>
        </w:rPr>
        <w:t>Způsoby ověření</w:t>
      </w:r>
    </w:p>
    <w:p>
      <w:pPr>
        <w:pStyle w:val="P12"/>
        <w:framePr w:w="6710" w:h="1055" w:hRule="exact" w:wrap="none" w:vAnchor="page" w:hAnchor="margin" w:x="45" w:y="10154"/>
        <w:rPr>
          <w:rStyle w:val="C3"/>
          <w:rtl w:val="0"/>
        </w:rPr>
      </w:pPr>
    </w:p>
    <w:p>
      <w:pPr>
        <w:pStyle w:val="P13"/>
        <w:framePr w:w="6658" w:h="928" w:hRule="exact" w:wrap="none" w:vAnchor="page" w:hAnchor="margin" w:x="71" w:y="10210"/>
        <w:rPr>
          <w:rStyle w:val="C11"/>
          <w:rtl w:val="0"/>
        </w:rPr>
      </w:pPr>
      <w:r>
        <w:rPr>
          <w:rStyle w:val="C11"/>
          <w:rtl w:val="0"/>
        </w:rPr>
        <w:t>a) Vizuálně zkontrolovat kvalitu řezu u nařezaných nábytkových dílců z hlediska rovinnosti a čistoty řezu, vyštípání povrchového dekoračního materiálu na řezných hranách a určit, zda je kvalita vyhovující či zda je nutná výměna nebo seřízení pilových kotoučů</w:t>
      </w:r>
    </w:p>
    <w:p>
      <w:pPr>
        <w:pStyle w:val="P28"/>
        <w:framePr w:w="3921" w:h="1055" w:hRule="exact" w:wrap="none" w:vAnchor="page" w:hAnchor="margin" w:x="6800" w:y="10154"/>
        <w:rPr>
          <w:rStyle w:val="C3"/>
          <w:rtl w:val="0"/>
        </w:rPr>
      </w:pPr>
    </w:p>
    <w:p>
      <w:pPr>
        <w:pStyle w:val="P29"/>
        <w:framePr w:w="3839" w:h="928" w:hRule="exact" w:wrap="none" w:vAnchor="page" w:hAnchor="margin" w:x="6856" w:y="10210"/>
        <w:rPr>
          <w:rStyle w:val="C21"/>
          <w:rtl w:val="0"/>
        </w:rPr>
      </w:pPr>
      <w:r>
        <w:rPr>
          <w:rStyle w:val="C21"/>
          <w:rtl w:val="0"/>
        </w:rPr>
        <w:t>Praktické předvedení s ústní obhajobou</w:t>
      </w:r>
    </w:p>
    <w:p>
      <w:pPr>
        <w:pStyle w:val="P16"/>
        <w:framePr w:w="6710" w:h="831" w:hRule="exact" w:wrap="none" w:vAnchor="page" w:hAnchor="margin" w:x="45" w:y="11209"/>
        <w:rPr>
          <w:rStyle w:val="C3"/>
          <w:rtl w:val="0"/>
        </w:rPr>
      </w:pPr>
    </w:p>
    <w:p>
      <w:pPr>
        <w:pStyle w:val="P17"/>
        <w:framePr w:w="6658" w:h="704" w:hRule="exact" w:wrap="none" w:vAnchor="page" w:hAnchor="margin" w:x="71" w:y="11265"/>
        <w:rPr>
          <w:rStyle w:val="C13"/>
          <w:rtl w:val="0"/>
        </w:rPr>
      </w:pPr>
      <w:r>
        <w:rPr>
          <w:rStyle w:val="C13"/>
          <w:rtl w:val="0"/>
        </w:rPr>
        <w:t>b) Zkontrolovat rozměry nařezaných nábytkových dílců a porovnáním s výrobní dokumentací určit, zda případné rozměrové rozdíly a úhlové odchylky splňují povolené tolerance či zda je nutné seřízení stroje</w:t>
      </w:r>
    </w:p>
    <w:p>
      <w:pPr>
        <w:pStyle w:val="P31"/>
        <w:framePr w:w="3921" w:h="831" w:hRule="exact" w:wrap="none" w:vAnchor="page" w:hAnchor="margin" w:x="6800" w:y="11209"/>
        <w:rPr>
          <w:rStyle w:val="C3"/>
          <w:rtl w:val="0"/>
        </w:rPr>
      </w:pPr>
    </w:p>
    <w:p>
      <w:pPr>
        <w:pStyle w:val="P32"/>
        <w:framePr w:w="3839" w:h="704" w:hRule="exact" w:wrap="none" w:vAnchor="page" w:hAnchor="margin" w:x="6856" w:y="11265"/>
        <w:rPr>
          <w:rStyle w:val="C23"/>
          <w:rtl w:val="0"/>
        </w:rPr>
      </w:pPr>
      <w:r>
        <w:rPr>
          <w:rStyle w:val="C23"/>
          <w:rtl w:val="0"/>
        </w:rPr>
        <w:t>Praktické předvedení s ústní obhajobou</w:t>
      </w:r>
    </w:p>
    <w:p>
      <w:pPr>
        <w:pStyle w:val="P30"/>
        <w:framePr w:w="10710" w:h="248" w:hRule="exact" w:wrap="none" w:vAnchor="page" w:hAnchor="margin" w:x="28" w:y="12154"/>
        <w:rPr>
          <w:rStyle w:val="C22"/>
          <w:rtl w:val="0"/>
        </w:rPr>
      </w:pPr>
      <w:r>
        <w:rPr>
          <w:rStyle w:val="C22"/>
          <w:rtl w:val="0"/>
        </w:rPr>
        <w:t>Je třeba splnit obě kritéria.</w:t>
      </w:r>
    </w:p>
    <w:p>
      <w:pPr>
        <w:pStyle w:val="P23"/>
        <w:framePr w:w="10710" w:h="340" w:hRule="exact" w:wrap="none" w:vAnchor="page" w:hAnchor="margin" w:x="28" w:y="12589"/>
        <w:rPr>
          <w:rStyle w:val="C18"/>
          <w:rtl w:val="0"/>
        </w:rPr>
      </w:pPr>
      <w:r>
        <w:rPr>
          <w:rStyle w:val="C18"/>
          <w:rtl w:val="0"/>
        </w:rPr>
        <w:t>Manipulace s nařezanými dílci v nábytkářské výrobě a jejich třídění podle navazujících operací</w:t>
      </w:r>
    </w:p>
    <w:p>
      <w:pPr>
        <w:pStyle w:val="P24"/>
        <w:framePr w:w="6713" w:h="376" w:hRule="exact" w:wrap="none" w:vAnchor="page" w:hAnchor="margin" w:x="45" w:y="13029"/>
        <w:rPr>
          <w:rStyle w:val="C3"/>
          <w:rtl w:val="0"/>
        </w:rPr>
      </w:pPr>
    </w:p>
    <w:p>
      <w:pPr>
        <w:pStyle w:val="P25"/>
        <w:framePr w:w="6661" w:h="249" w:hRule="exact" w:wrap="none" w:vAnchor="page" w:hAnchor="margin" w:x="71" w:y="13100"/>
        <w:rPr>
          <w:rStyle w:val="C19"/>
          <w:rtl w:val="0"/>
        </w:rPr>
      </w:pPr>
      <w:r>
        <w:rPr>
          <w:rStyle w:val="C19"/>
          <w:rtl w:val="0"/>
        </w:rPr>
        <w:t>Kritéria hodnocení</w:t>
      </w:r>
    </w:p>
    <w:p>
      <w:pPr>
        <w:pStyle w:val="P26"/>
        <w:framePr w:w="3918" w:h="376" w:hRule="exact" w:wrap="none" w:vAnchor="page" w:hAnchor="margin" w:x="6803" w:y="13029"/>
        <w:rPr>
          <w:rStyle w:val="C3"/>
          <w:rtl w:val="0"/>
        </w:rPr>
      </w:pPr>
    </w:p>
    <w:p>
      <w:pPr>
        <w:pStyle w:val="P27"/>
        <w:framePr w:w="3836" w:h="249" w:hRule="exact" w:wrap="none" w:vAnchor="page" w:hAnchor="margin" w:x="6859" w:y="13100"/>
        <w:rPr>
          <w:rStyle w:val="C20"/>
          <w:rtl w:val="0"/>
        </w:rPr>
      </w:pPr>
      <w:r>
        <w:rPr>
          <w:rStyle w:val="C20"/>
          <w:rtl w:val="0"/>
        </w:rPr>
        <w:t>Způsoby ověření</w:t>
      </w:r>
    </w:p>
    <w:p>
      <w:pPr>
        <w:pStyle w:val="P12"/>
        <w:framePr w:w="6710" w:h="607" w:hRule="exact" w:wrap="none" w:vAnchor="page" w:hAnchor="margin" w:x="45" w:y="13405"/>
        <w:rPr>
          <w:rStyle w:val="C3"/>
          <w:rtl w:val="0"/>
        </w:rPr>
      </w:pPr>
    </w:p>
    <w:p>
      <w:pPr>
        <w:pStyle w:val="P13"/>
        <w:framePr w:w="6658" w:h="480" w:hRule="exact" w:wrap="none" w:vAnchor="page" w:hAnchor="margin" w:x="71" w:y="13461"/>
        <w:rPr>
          <w:rStyle w:val="C11"/>
          <w:rtl w:val="0"/>
        </w:rPr>
      </w:pPr>
      <w:r>
        <w:rPr>
          <w:rStyle w:val="C11"/>
          <w:rtl w:val="0"/>
        </w:rPr>
        <w:t>a) Označit nařezané dílce v souladu s výrobní dokumentací a s ohledem na další opracování</w:t>
      </w:r>
    </w:p>
    <w:p>
      <w:pPr>
        <w:pStyle w:val="P28"/>
        <w:framePr w:w="3921" w:h="607" w:hRule="exact" w:wrap="none" w:vAnchor="page" w:hAnchor="margin" w:x="6800" w:y="13405"/>
        <w:rPr>
          <w:rStyle w:val="C3"/>
          <w:rtl w:val="0"/>
        </w:rPr>
      </w:pPr>
    </w:p>
    <w:p>
      <w:pPr>
        <w:pStyle w:val="P29"/>
        <w:framePr w:w="3839" w:h="480" w:hRule="exact" w:wrap="none" w:vAnchor="page" w:hAnchor="margin" w:x="6856" w:y="13461"/>
        <w:rPr>
          <w:rStyle w:val="C21"/>
          <w:rtl w:val="0"/>
        </w:rPr>
      </w:pPr>
      <w:r>
        <w:rPr>
          <w:rStyle w:val="C21"/>
          <w:rtl w:val="0"/>
        </w:rPr>
        <w:t>Praktické předvedení s ústní obhajobou</w:t>
      </w:r>
    </w:p>
    <w:p>
      <w:pPr>
        <w:pStyle w:val="P16"/>
        <w:framePr w:w="6710" w:h="607" w:hRule="exact" w:wrap="none" w:vAnchor="page" w:hAnchor="margin" w:x="45" w:y="14012"/>
        <w:rPr>
          <w:rStyle w:val="C3"/>
          <w:rtl w:val="0"/>
        </w:rPr>
      </w:pPr>
    </w:p>
    <w:p>
      <w:pPr>
        <w:pStyle w:val="P17"/>
        <w:framePr w:w="6658" w:h="480" w:hRule="exact" w:wrap="none" w:vAnchor="page" w:hAnchor="margin" w:x="71" w:y="14068"/>
        <w:rPr>
          <w:rStyle w:val="C13"/>
          <w:rtl w:val="0"/>
        </w:rPr>
      </w:pPr>
      <w:r>
        <w:rPr>
          <w:rStyle w:val="C13"/>
          <w:rtl w:val="0"/>
        </w:rPr>
        <w:t>b) Roztřídit označené dílce podle navazujících operací a připravit je pro přepravu na navazující pracoviště při dodržování zásad BOZP</w:t>
      </w:r>
    </w:p>
    <w:p>
      <w:pPr>
        <w:pStyle w:val="P31"/>
        <w:framePr w:w="3921" w:h="607" w:hRule="exact" w:wrap="none" w:vAnchor="page" w:hAnchor="margin" w:x="6800" w:y="14012"/>
        <w:rPr>
          <w:rStyle w:val="C3"/>
          <w:rtl w:val="0"/>
        </w:rPr>
      </w:pPr>
    </w:p>
    <w:p>
      <w:pPr>
        <w:pStyle w:val="P32"/>
        <w:framePr w:w="3839" w:h="480" w:hRule="exact" w:wrap="none" w:vAnchor="page" w:hAnchor="margin" w:x="6856" w:y="14068"/>
        <w:rPr>
          <w:rStyle w:val="C23"/>
          <w:rtl w:val="0"/>
        </w:rPr>
      </w:pPr>
      <w:r>
        <w:rPr>
          <w:rStyle w:val="C23"/>
          <w:rtl w:val="0"/>
        </w:rPr>
        <w:t>Praktické předvedení s ústní obhajobou</w:t>
      </w:r>
    </w:p>
    <w:p>
      <w:pPr>
        <w:pStyle w:val="P30"/>
        <w:framePr w:w="10710" w:h="248" w:hRule="exact" w:wrap="none" w:vAnchor="page" w:hAnchor="margin" w:x="28" w:y="14732"/>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 nářezových center v nábytkářské výrobě, 19.4.2026 21:26:13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Výměna pilových kotoučů, včetně následného seřízení nářezového centra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Vyměnit hlavní a předřezový pilový kotouč při dodržování zásad BOZP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optimalizaci řezné spáry v softwarovém nastavení nářezového centra podle reálné hodnoty nového hlavního pilového kotouče</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s ústní obhajobou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Seřídit předřezový kotouč při dodržování zásad BOZP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 obhajobou</w:t>
      </w:r>
    </w:p>
    <w:p>
      <w:pPr>
        <w:pStyle w:val="P30"/>
        <w:framePr w:w="10710" w:h="248" w:hRule="exact" w:wrap="none" w:vAnchor="page" w:hAnchor="margin" w:x="28" w:y="4442"/>
        <w:rPr>
          <w:rStyle w:val="C22"/>
          <w:rtl w:val="0"/>
        </w:rPr>
      </w:pPr>
      <w:r>
        <w:rPr>
          <w:rStyle w:val="C22"/>
          <w:rtl w:val="0"/>
        </w:rPr>
        <w:t>Je třeba splnit všechna kritéria.</w:t>
      </w:r>
    </w:p>
    <w:p>
      <w:pPr>
        <w:pStyle w:val="P23"/>
        <w:framePr w:w="10710" w:h="340" w:hRule="exact" w:wrap="none" w:vAnchor="page" w:hAnchor="margin" w:x="28" w:y="4878"/>
        <w:rPr>
          <w:rStyle w:val="C18"/>
          <w:rtl w:val="0"/>
        </w:rPr>
      </w:pPr>
      <w:r>
        <w:rPr>
          <w:rStyle w:val="C18"/>
          <w:rtl w:val="0"/>
        </w:rPr>
        <w:t>Základní údržba nářezových center v nábytkářské výrobě</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Provést kontrolu nářezového centra, zejména klínových řemenů, odsávací hadice, bezpečnostních prvků, nepoškozenost ovládacích prvků a vnitřní čistotu stroje podle předepsaného plánu údržby</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Praktické předvedení s ústní obhajobou</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Provést kontrolu mazacích míst nářezového centra a doplnit maziva dle mazacího plánu</w:t>
      </w:r>
    </w:p>
    <w:p>
      <w:pPr>
        <w:pStyle w:val="P31"/>
        <w:framePr w:w="3921" w:h="607" w:hRule="exact" w:wrap="none" w:vAnchor="page" w:hAnchor="margin" w:x="6800" w:y="6525"/>
        <w:rPr>
          <w:rStyle w:val="C3"/>
          <w:rtl w:val="0"/>
        </w:rPr>
      </w:pPr>
    </w:p>
    <w:p>
      <w:pPr>
        <w:pStyle w:val="P32"/>
        <w:framePr w:w="3839" w:h="480" w:hRule="exact" w:wrap="none" w:vAnchor="page" w:hAnchor="margin" w:x="6856" w:y="6581"/>
        <w:rPr>
          <w:rStyle w:val="C23"/>
          <w:rtl w:val="0"/>
        </w:rPr>
      </w:pPr>
      <w:r>
        <w:rPr>
          <w:rStyle w:val="C23"/>
          <w:rtl w:val="0"/>
        </w:rPr>
        <w:t>Praktické předvedení s ústní obhajobou</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Vyměnit poškozené díly, zejména klínové řemeny a odsávací hadici</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s ústní obhajobou</w:t>
      </w:r>
    </w:p>
    <w:p>
      <w:pPr>
        <w:pStyle w:val="P30"/>
        <w:framePr w:w="10710" w:h="248" w:hRule="exact" w:wrap="none" w:vAnchor="page" w:hAnchor="margin" w:x="28" w:y="7621"/>
        <w:rPr>
          <w:rStyle w:val="C22"/>
          <w:rtl w:val="0"/>
        </w:rPr>
      </w:pPr>
      <w:r>
        <w:rPr>
          <w:rStyle w:val="C22"/>
          <w:rtl w:val="0"/>
        </w:rPr>
        <w:t>Je třeba splnit všechna kritéria.</w:t>
      </w:r>
    </w:p>
    <w:p>
      <w:pPr>
        <w:pStyle w:val="P23"/>
        <w:framePr w:w="10710" w:h="340" w:hRule="exact" w:wrap="none" w:vAnchor="page" w:hAnchor="margin" w:x="28" w:y="8057"/>
        <w:rPr>
          <w:rStyle w:val="C18"/>
          <w:rtl w:val="0"/>
        </w:rPr>
      </w:pPr>
      <w:r>
        <w:rPr>
          <w:rStyle w:val="C18"/>
          <w:rtl w:val="0"/>
        </w:rPr>
        <w:t>Nakládání s odpady při obsluze CNC strojů v nábytkářské výrobě</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a) Provést úklid po skončení práce</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 s ústní obhajobou</w:t>
      </w:r>
    </w:p>
    <w:p>
      <w:pPr>
        <w:pStyle w:val="P16"/>
        <w:framePr w:w="6710" w:h="376" w:hRule="exact" w:wrap="none" w:vAnchor="page" w:hAnchor="margin" w:x="45" w:y="9249"/>
        <w:rPr>
          <w:rStyle w:val="C3"/>
          <w:rtl w:val="0"/>
        </w:rPr>
      </w:pPr>
    </w:p>
    <w:p>
      <w:pPr>
        <w:pStyle w:val="P17"/>
        <w:framePr w:w="6658" w:h="249" w:hRule="exact" w:wrap="none" w:vAnchor="page" w:hAnchor="margin" w:x="71" w:y="9305"/>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9249"/>
        <w:rPr>
          <w:rStyle w:val="C3"/>
          <w:rtl w:val="0"/>
        </w:rPr>
      </w:pPr>
    </w:p>
    <w:p>
      <w:pPr>
        <w:pStyle w:val="P32"/>
        <w:framePr w:w="3839" w:h="249" w:hRule="exact" w:wrap="none" w:vAnchor="page" w:hAnchor="margin" w:x="6856" w:y="9305"/>
        <w:rPr>
          <w:rStyle w:val="C23"/>
          <w:rtl w:val="0"/>
        </w:rPr>
      </w:pPr>
      <w:r>
        <w:rPr>
          <w:rStyle w:val="C23"/>
          <w:rtl w:val="0"/>
        </w:rPr>
        <w:t>Písemné a ústní ověření</w:t>
      </w:r>
    </w:p>
    <w:p>
      <w:pPr>
        <w:pStyle w:val="P30"/>
        <w:framePr w:w="10710" w:h="248" w:hRule="exact" w:wrap="none" w:vAnchor="page" w:hAnchor="margin" w:x="28" w:y="9738"/>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 nářezových center v nábytkářské výrobě, 19.4.2026 21:26:13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by mělo být pokud možno spojeno v navazující činnosti vedoucí k nařezání 30 kusů nábytkových dílců za použití různých druhů materiálů (MDF deska, dřevotřískové a dřevovláknité desky, překližka, laťovka, dýhovaná DTD, laminovaná DTD) s využitím běžně používaných technologických postupů a při dodržování standardně dovolených tolerancí.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výrobní dokumentací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kontrola děleného plošného materiálu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spuštění stroje, základní nastavení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orientace v softwaru stroje</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instalace nářezových plánů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dělení materiálů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kontrola kvality řezu, rozměrové a úhlové tolerance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údržba stroje</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 Pokud ze strany uchazeče nebudou při ověřování kompetencí dodržovány zásady BOZP, ohodnotí zkoušející danou kompetenci, při níž došlo k porušení zásad BOZP, výsledkem „nesplnil“.</w:t>
      </w:r>
    </w:p>
    <w:p>
      <w:pPr>
        <w:pStyle w:val="P33"/>
        <w:framePr w:w="10766" w:h="1837" w:hRule="exact" w:wrap="none" w:vAnchor="page" w:hAnchor="margin" w:x="0" w:y="8072"/>
        <w:rPr>
          <w:rStyle w:val="C3"/>
          <w:rtl w:val="0"/>
        </w:rPr>
      </w:pPr>
    </w:p>
    <w:p>
      <w:pPr>
        <w:pStyle w:val="P35"/>
        <w:framePr w:w="10710" w:h="340" w:hRule="exact" w:wrap="none" w:vAnchor="page" w:hAnchor="margin" w:x="28" w:y="8072"/>
        <w:rPr>
          <w:rStyle w:val="C25"/>
          <w:rtl w:val="0"/>
        </w:rPr>
      </w:pPr>
      <w:r>
        <w:rPr>
          <w:rStyle w:val="C25"/>
          <w:rtl w:val="0"/>
        </w:rPr>
        <w:t>Výsledné hodnocení</w:t>
      </w:r>
    </w:p>
    <w:p>
      <w:pPr>
        <w:keepNext w:val="0"/>
        <w:keepLines w:val="0"/>
        <w:framePr w:w="10766" w:h="1497" w:hRule="exact" w:wrap="none" w:vAnchor="page" w:hAnchor="margin" w:x="0" w:y="8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36"/>
        <w:rPr>
          <w:rStyle w:val="C3"/>
          <w:rtl w:val="0"/>
        </w:rPr>
      </w:pPr>
    </w:p>
    <w:p>
      <w:pPr>
        <w:pStyle w:val="P35"/>
        <w:framePr w:w="10710" w:h="340" w:hRule="exact" w:wrap="none" w:vAnchor="page" w:hAnchor="margin" w:x="28" w:y="10136"/>
        <w:rPr>
          <w:rStyle w:val="C25"/>
          <w:rtl w:val="0"/>
        </w:rPr>
      </w:pPr>
      <w:r>
        <w:rPr>
          <w:rStyle w:val="C25"/>
          <w:rtl w:val="0"/>
        </w:rPr>
        <w:t>Počet zkoušejících</w:t>
      </w:r>
    </w:p>
    <w:p>
      <w:pPr>
        <w:keepNext w:val="0"/>
        <w:keepLines w:val="0"/>
        <w:framePr w:w="10766" w:h="1036" w:hRule="exact" w:wrap="none" w:vAnchor="page" w:hAnchor="margin" w:x="0" w:y="10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nářezových center v nábytkářské výrobě, 19.4.2026 21:26:13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truhlář + střední vzdělání s maturitní zkouškou a alespoň 5 let odborné praxe v oblasti nábytkářské výroby nebo ve funkci učitele praktického vyučování nebo odborného výcviku v oboru truhlář, z toho minimálně jeden rok v období posledních dvou let před podáním žádosti o autorizaci.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nábytkářské výroby a alespoň 5 let odborné praxe v oblasti nábytkářské výroby nebo ve funkci učitele praktického vyučování v oboru truhlář, z toho minimálně jeden rok v období posledních dvou let před podáním žádosti o autorizaci.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nábytkářské výroby a alespoň 5 let odborné praxe v oblasti nábytkářské výroby nebo ve funkci učitele praktického vyučování v oboru truhlář, z toho minimálně jeden rok v období posledních dvou let před podáním žádosti o autorizaci.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oblast nábytkářské výroby nebo zpracování dřeva a alespoň 5 let odborné praxe v oblasti nábytkářské výroby nebo ve funkci učitele praktického vyučování nebo odborných předmětů v oboru truhlář, z toho minimálně jeden rok v období posledních dvou let před podáním žádosti o autorizaci.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operátor nářezových center v nábytkářské výrobě + střední vzdělání s maturitní zkouškou a alespoň 10 let odborné praxe v oblasti nábytkářské výroby, z toho minimálně jeden rok v období posledních dvou let před podáním žádosti o autorizaci.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nářezových center v nábytkářské výrobě, 19.4.2026 21:26:13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 pro zadanou výrobu (MDF deska, dřevotřískové a dřevovláknité desky, překližka, laťovka, dýhovaná DTD, laminovaná DTD)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CNC nářezové centrum</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pomůcky (kalibrovaný metr minimální délky 3 m, zámečnický úhelník 1 000 mm, posuvné měřítko min 1 000 mm)</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nástroje pro výměnu pilových kotoučů, nástrčkové, imbusové nebo jiné speciální klíče pro seřizování pilových kotoučů, nářadí a nástroje pro provádění základní údržby stroje</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Palety, vozíky nebo jiné manipulační prostředky pro třídění a manipulaci s nařezanými nábytkovými dílci</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díly po běžnou údržbu (klínové řemeny, odsávací hadice)</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sada pilových kotoučů (hlavní pilový kotouč, předřezový pilový kotouč)</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mazací prostředky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materiálů, zboží a surovin, průvodky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33"/>
        <w:rPr>
          <w:rStyle w:val="C3"/>
          <w:rtl w:val="0"/>
        </w:rPr>
      </w:pPr>
    </w:p>
    <w:p>
      <w:pPr>
        <w:pStyle w:val="P35"/>
        <w:framePr w:w="10710" w:h="340" w:hRule="exact" w:wrap="none" w:vAnchor="page" w:hAnchor="margin" w:x="28" w:y="8433"/>
        <w:rPr>
          <w:rStyle w:val="C25"/>
          <w:rtl w:val="0"/>
        </w:rPr>
      </w:pPr>
      <w:r>
        <w:rPr>
          <w:rStyle w:val="C25"/>
          <w:rtl w:val="0"/>
        </w:rPr>
        <w:t>Doba přípravy na zkoušku</w:t>
      </w:r>
    </w:p>
    <w:p>
      <w:pPr>
        <w:keepNext w:val="0"/>
        <w:keepLines w:val="0"/>
        <w:framePr w:w="10766" w:h="1036" w:hRule="exact" w:wrap="none" w:vAnchor="page" w:hAnchor="margin" w:x="0" w:y="8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25 minut. Do doby přípravy na zkoušku se nezapočítává doba na seznámení uchazeče s pracovištěm a s požadavky BOZP a PO.</w:t>
      </w:r>
    </w:p>
    <w:p>
      <w:pPr>
        <w:pStyle w:val="P33"/>
        <w:framePr w:w="10766" w:h="1146" w:hRule="exact" w:wrap="none" w:vAnchor="page" w:hAnchor="margin" w:x="0" w:y="10036"/>
        <w:rPr>
          <w:rStyle w:val="C3"/>
          <w:rtl w:val="0"/>
        </w:rPr>
      </w:pPr>
    </w:p>
    <w:p>
      <w:pPr>
        <w:pStyle w:val="P35"/>
        <w:framePr w:w="10710" w:h="340" w:hRule="exact" w:wrap="none" w:vAnchor="page" w:hAnchor="margin" w:x="28" w:y="10036"/>
        <w:rPr>
          <w:rStyle w:val="C25"/>
          <w:rtl w:val="0"/>
        </w:rPr>
      </w:pPr>
      <w:r>
        <w:rPr>
          <w:rStyle w:val="C25"/>
          <w:rtl w:val="0"/>
        </w:rPr>
        <w:t>Doba pro vykonání zkoušky</w:t>
      </w:r>
    </w:p>
    <w:p>
      <w:pPr>
        <w:keepNext w:val="0"/>
        <w:keepLines w:val="0"/>
        <w:framePr w:w="10766" w:h="806" w:hRule="exact" w:wrap="none" w:vAnchor="page" w:hAnchor="margin" w:x="0" w:y="10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nářezových center v nábytkářské výrobě, 19.4.2026 21:26:13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NADOP – VÝROBA NÁBYTKU,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Dřevotvar Jablonné nad Orlicí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1"/>
        <w:framePr w:w="7654" w:h="331" w:hRule="exact" w:wrap="none" w:vAnchor="page" w:hAnchor="margin" w:x="28" w:y="15940"/>
        <w:rPr>
          <w:rStyle w:val="C16"/>
          <w:rtl w:val="0"/>
        </w:rPr>
      </w:pPr>
      <w:r>
        <w:rPr>
          <w:rStyle w:val="C16"/>
          <w:rtl w:val="0"/>
        </w:rPr>
        <w:t>Operátor nářezových center v nábytkářské výrobě, 19.4.2026 21:26:13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