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8D559" Type="http://schemas.openxmlformats.org/officeDocument/2006/relationships/officeDocument" Target="/word/document.xml" /><Relationship Id="coreR73E8D559" Type="http://schemas.openxmlformats.org/package/2006/relationships/metadata/core-properties" Target="/docProps/core.xml" /><Relationship Id="customR73E8D5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obráběcích center v nábytkářské výrobě, 30.9.2026 8:37:38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30.9.2026 8:37:38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30.9.2026 8:37:38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obráběcích center v nábytkářské výrobě, 30.9.2026 8:37:38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Operátor/operátorka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obráběcích center v nábytkářské výrobě, 30.9.2026 8:37:38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obráběcích center v nábytkářské výrobě, 30.9.2026 8:37:38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Operátor/operátorka obráběcích center v nábytkářské výrobě, 30.9.2026 8:37:38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7153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9701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EB37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2B7FD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