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87C38" Type="http://schemas.openxmlformats.org/officeDocument/2006/relationships/officeDocument" Target="/word/document.xml" /><Relationship Id="coreR17C87C38" Type="http://schemas.openxmlformats.org/package/2006/relationships/metadata/core-properties" Target="/docProps/core.xml" /><Relationship Id="customR17C87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designér a modelář / kožařská technička designérka a modelářka, 18.10.2026 16:35:00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E6C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349E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978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