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C3DC92A" Type="http://schemas.openxmlformats.org/officeDocument/2006/relationships/officeDocument" Target="/word/document.xml" /><Relationship Id="coreR5C3DC92A" Type="http://schemas.openxmlformats.org/package/2006/relationships/metadata/core-properties" Target="/docProps/core.xml" /><Relationship Id="customR5C3DC92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Chovatel/chovatelka včel (kód: 41-035-H)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včel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stavu a kvality včelstva a včelích produktů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Praktické léčení včelstev</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včelařské evidence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Údržba včelařských zařízení a dalšího vybavení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Péče o včelstvo v průběhu celého včelařského roku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Rozmnožování včelstev</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Doprava a usazování úlů do vhodných lokalit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21.10.2022 do: 22.12.2025</w:t>
      </w:r>
    </w:p>
    <w:p>
      <w:pPr>
        <w:pStyle w:val="P21"/>
        <w:framePr w:w="7654" w:h="331" w:hRule="exact" w:wrap="none" w:vAnchor="page" w:hAnchor="margin" w:x="28" w:y="15940"/>
        <w:rPr>
          <w:rStyle w:val="C16"/>
          <w:rtl w:val="0"/>
        </w:rPr>
      </w:pPr>
      <w:r>
        <w:rPr>
          <w:rStyle w:val="C16"/>
          <w:rtl w:val="0"/>
        </w:rPr>
        <w:t>Chovatel/chovatelka včel, 31.7.2026 13:00:33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stavu a kvality včelstva a včelích produktů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Provést základní prohlídku včelstva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Navrhnout a provést potřebná opatření na základě zjištěného stavu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Posoudit stav a kvalitu včelího produktu vizuálně a organolepticky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Posoudit stav a kvalitu včelího produktu laboratorně</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Praktické léčení včelstev</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a) Předvést způsoby léčení včelstev proti roztoči Varroa destructor v závislosti na ročním období</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Praktické předvedení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Provést odběr měli pro vyšetření výskytu roztoče Varroa destructor</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Praktické předvedení</w:t>
      </w:r>
    </w:p>
    <w:p>
      <w:pPr>
        <w:pStyle w:val="P12"/>
        <w:framePr w:w="6710" w:h="607" w:hRule="exact" w:wrap="none" w:vAnchor="page" w:hAnchor="margin" w:x="45" w:y="7380"/>
        <w:rPr>
          <w:rStyle w:val="C3"/>
          <w:rtl w:val="0"/>
        </w:rPr>
      </w:pPr>
    </w:p>
    <w:p>
      <w:pPr>
        <w:pStyle w:val="P13"/>
        <w:framePr w:w="6658" w:h="480" w:hRule="exact" w:wrap="none" w:vAnchor="page" w:hAnchor="margin" w:x="71" w:y="7436"/>
        <w:rPr>
          <w:rStyle w:val="C11"/>
          <w:rtl w:val="0"/>
        </w:rPr>
      </w:pPr>
      <w:r>
        <w:rPr>
          <w:rStyle w:val="C11"/>
          <w:rtl w:val="0"/>
        </w:rPr>
        <w:t>c) Odebrat vzorek pro diagnostiku onemocnění morem včelího plodu a hnilobou včelího plodu</w:t>
      </w:r>
    </w:p>
    <w:p>
      <w:pPr>
        <w:pStyle w:val="P28"/>
        <w:framePr w:w="3921" w:h="607" w:hRule="exact" w:wrap="none" w:vAnchor="page" w:hAnchor="margin" w:x="6800" w:y="7380"/>
        <w:rPr>
          <w:rStyle w:val="C3"/>
          <w:rtl w:val="0"/>
        </w:rPr>
      </w:pPr>
    </w:p>
    <w:p>
      <w:pPr>
        <w:pStyle w:val="P29"/>
        <w:framePr w:w="3839" w:h="480" w:hRule="exact" w:wrap="none" w:vAnchor="page" w:hAnchor="margin" w:x="6856" w:y="7436"/>
        <w:rPr>
          <w:rStyle w:val="C21"/>
          <w:rtl w:val="0"/>
        </w:rPr>
      </w:pPr>
      <w:r>
        <w:rPr>
          <w:rStyle w:val="C21"/>
          <w:rtl w:val="0"/>
        </w:rPr>
        <w:t>Praktické předvedení</w:t>
      </w:r>
    </w:p>
    <w:p>
      <w:pPr>
        <w:pStyle w:val="P16"/>
        <w:framePr w:w="6710" w:h="376" w:hRule="exact" w:wrap="none" w:vAnchor="page" w:hAnchor="margin" w:x="45" w:y="7987"/>
        <w:rPr>
          <w:rStyle w:val="C3"/>
          <w:rtl w:val="0"/>
        </w:rPr>
      </w:pPr>
    </w:p>
    <w:p>
      <w:pPr>
        <w:pStyle w:val="P17"/>
        <w:framePr w:w="6658" w:h="249" w:hRule="exact" w:wrap="none" w:vAnchor="page" w:hAnchor="margin" w:x="71" w:y="8043"/>
        <w:rPr>
          <w:rStyle w:val="C13"/>
          <w:rtl w:val="0"/>
        </w:rPr>
      </w:pPr>
      <w:r>
        <w:rPr>
          <w:rStyle w:val="C13"/>
          <w:rtl w:val="0"/>
        </w:rPr>
        <w:t>d) Popsat opatření při výskytu onemocnění zvápenatění včelího plodu</w:t>
      </w:r>
    </w:p>
    <w:p>
      <w:pPr>
        <w:pStyle w:val="P30"/>
        <w:framePr w:w="3921" w:h="376" w:hRule="exact" w:wrap="none" w:vAnchor="page" w:hAnchor="margin" w:x="6800" w:y="7987"/>
        <w:rPr>
          <w:rStyle w:val="C3"/>
          <w:rtl w:val="0"/>
        </w:rPr>
      </w:pPr>
    </w:p>
    <w:p>
      <w:pPr>
        <w:pStyle w:val="P31"/>
        <w:framePr w:w="3839" w:h="249" w:hRule="exact" w:wrap="none" w:vAnchor="page" w:hAnchor="margin" w:x="6856" w:y="8043"/>
        <w:rPr>
          <w:rStyle w:val="C22"/>
          <w:rtl w:val="0"/>
        </w:rPr>
      </w:pPr>
      <w:r>
        <w:rPr>
          <w:rStyle w:val="C22"/>
          <w:rtl w:val="0"/>
        </w:rPr>
        <w:t>Ústní ověření</w:t>
      </w:r>
    </w:p>
    <w:p>
      <w:pPr>
        <w:pStyle w:val="P12"/>
        <w:framePr w:w="6710" w:h="376" w:hRule="exact" w:wrap="none" w:vAnchor="page" w:hAnchor="margin" w:x="45" w:y="8363"/>
        <w:rPr>
          <w:rStyle w:val="C3"/>
          <w:rtl w:val="0"/>
        </w:rPr>
      </w:pPr>
    </w:p>
    <w:p>
      <w:pPr>
        <w:pStyle w:val="P13"/>
        <w:framePr w:w="6658" w:h="249" w:hRule="exact" w:wrap="none" w:vAnchor="page" w:hAnchor="margin" w:x="71" w:y="8419"/>
        <w:rPr>
          <w:rStyle w:val="C11"/>
          <w:rtl w:val="0"/>
        </w:rPr>
      </w:pPr>
      <w:r>
        <w:rPr>
          <w:rStyle w:val="C11"/>
          <w:rtl w:val="0"/>
        </w:rPr>
        <w:t>e) Popsat projevy nosemózy a uvést opatření při jejím výskytu</w:t>
      </w:r>
    </w:p>
    <w:p>
      <w:pPr>
        <w:pStyle w:val="P28"/>
        <w:framePr w:w="3921" w:h="376" w:hRule="exact" w:wrap="none" w:vAnchor="page" w:hAnchor="margin" w:x="6800" w:y="8363"/>
        <w:rPr>
          <w:rStyle w:val="C3"/>
          <w:rtl w:val="0"/>
        </w:rPr>
      </w:pPr>
    </w:p>
    <w:p>
      <w:pPr>
        <w:pStyle w:val="P29"/>
        <w:framePr w:w="3839" w:h="249" w:hRule="exact" w:wrap="none" w:vAnchor="page" w:hAnchor="margin" w:x="6856" w:y="8419"/>
        <w:rPr>
          <w:rStyle w:val="C21"/>
          <w:rtl w:val="0"/>
        </w:rPr>
      </w:pPr>
      <w:r>
        <w:rPr>
          <w:rStyle w:val="C21"/>
          <w:rtl w:val="0"/>
        </w:rPr>
        <w:t>Ústní ověření</w:t>
      </w:r>
    </w:p>
    <w:p>
      <w:pPr>
        <w:pStyle w:val="P32"/>
        <w:framePr w:w="10710" w:h="248" w:hRule="exact" w:wrap="none" w:vAnchor="page" w:hAnchor="margin" w:x="28" w:y="8853"/>
        <w:rPr>
          <w:rStyle w:val="C23"/>
          <w:rtl w:val="0"/>
        </w:rPr>
      </w:pPr>
      <w:r>
        <w:rPr>
          <w:rStyle w:val="C23"/>
          <w:rtl w:val="0"/>
        </w:rPr>
        <w:t>Je třeba splnit všechna kritéria.</w:t>
      </w:r>
    </w:p>
    <w:p>
      <w:pPr>
        <w:pStyle w:val="P23"/>
        <w:framePr w:w="10710" w:h="340" w:hRule="exact" w:wrap="none" w:vAnchor="page" w:hAnchor="margin" w:x="28" w:y="9288"/>
        <w:rPr>
          <w:rStyle w:val="C18"/>
          <w:rtl w:val="0"/>
        </w:rPr>
      </w:pPr>
      <w:r>
        <w:rPr>
          <w:rStyle w:val="C18"/>
          <w:rtl w:val="0"/>
        </w:rPr>
        <w:t>Vedení včelařské evidence</w:t>
      </w:r>
    </w:p>
    <w:p>
      <w:pPr>
        <w:pStyle w:val="P24"/>
        <w:framePr w:w="6713" w:h="376" w:hRule="exact" w:wrap="none" w:vAnchor="page" w:hAnchor="margin" w:x="45" w:y="9728"/>
        <w:rPr>
          <w:rStyle w:val="C3"/>
          <w:rtl w:val="0"/>
        </w:rPr>
      </w:pPr>
    </w:p>
    <w:p>
      <w:pPr>
        <w:pStyle w:val="P25"/>
        <w:framePr w:w="6661" w:h="249" w:hRule="exact" w:wrap="none" w:vAnchor="page" w:hAnchor="margin" w:x="71" w:y="9799"/>
        <w:rPr>
          <w:rStyle w:val="C19"/>
          <w:rtl w:val="0"/>
        </w:rPr>
      </w:pPr>
      <w:r>
        <w:rPr>
          <w:rStyle w:val="C19"/>
          <w:rtl w:val="0"/>
        </w:rPr>
        <w:t>Kritéria hodnocení</w:t>
      </w:r>
    </w:p>
    <w:p>
      <w:pPr>
        <w:pStyle w:val="P26"/>
        <w:framePr w:w="3918" w:h="376" w:hRule="exact" w:wrap="none" w:vAnchor="page" w:hAnchor="margin" w:x="6803" w:y="9728"/>
        <w:rPr>
          <w:rStyle w:val="C3"/>
          <w:rtl w:val="0"/>
        </w:rPr>
      </w:pPr>
    </w:p>
    <w:p>
      <w:pPr>
        <w:pStyle w:val="P27"/>
        <w:framePr w:w="3836" w:h="249" w:hRule="exact" w:wrap="none" w:vAnchor="page" w:hAnchor="margin" w:x="6859" w:y="9799"/>
        <w:rPr>
          <w:rStyle w:val="C20"/>
          <w:rtl w:val="0"/>
        </w:rPr>
      </w:pPr>
      <w:r>
        <w:rPr>
          <w:rStyle w:val="C20"/>
          <w:rtl w:val="0"/>
        </w:rPr>
        <w:t>Způsoby ověření</w:t>
      </w:r>
    </w:p>
    <w:p>
      <w:pPr>
        <w:pStyle w:val="P12"/>
        <w:framePr w:w="6710" w:h="376" w:hRule="exact" w:wrap="none" w:vAnchor="page" w:hAnchor="margin" w:x="45" w:y="10104"/>
        <w:rPr>
          <w:rStyle w:val="C3"/>
          <w:rtl w:val="0"/>
        </w:rPr>
      </w:pPr>
    </w:p>
    <w:p>
      <w:pPr>
        <w:pStyle w:val="P13"/>
        <w:framePr w:w="6658" w:h="249" w:hRule="exact" w:wrap="none" w:vAnchor="page" w:hAnchor="margin" w:x="71" w:y="10160"/>
        <w:rPr>
          <w:rStyle w:val="C11"/>
          <w:rtl w:val="0"/>
        </w:rPr>
      </w:pPr>
      <w:r>
        <w:rPr>
          <w:rStyle w:val="C11"/>
          <w:rtl w:val="0"/>
        </w:rPr>
        <w:t>a) Vysvětlit vedení včelařské evidence</w:t>
      </w:r>
    </w:p>
    <w:p>
      <w:pPr>
        <w:pStyle w:val="P28"/>
        <w:framePr w:w="3921" w:h="376" w:hRule="exact" w:wrap="none" w:vAnchor="page" w:hAnchor="margin" w:x="6800" w:y="10104"/>
        <w:rPr>
          <w:rStyle w:val="C3"/>
          <w:rtl w:val="0"/>
        </w:rPr>
      </w:pPr>
    </w:p>
    <w:p>
      <w:pPr>
        <w:pStyle w:val="P29"/>
        <w:framePr w:w="3839" w:h="249" w:hRule="exact" w:wrap="none" w:vAnchor="page" w:hAnchor="margin" w:x="6856" w:y="10160"/>
        <w:rPr>
          <w:rStyle w:val="C21"/>
          <w:rtl w:val="0"/>
        </w:rPr>
      </w:pPr>
      <w:r>
        <w:rPr>
          <w:rStyle w:val="C21"/>
          <w:rtl w:val="0"/>
        </w:rPr>
        <w:t>Ústní ověření</w:t>
      </w:r>
    </w:p>
    <w:p>
      <w:pPr>
        <w:pStyle w:val="P16"/>
        <w:framePr w:w="6710" w:h="376" w:hRule="exact" w:wrap="none" w:vAnchor="page" w:hAnchor="margin" w:x="45" w:y="10480"/>
        <w:rPr>
          <w:rStyle w:val="C3"/>
          <w:rtl w:val="0"/>
        </w:rPr>
      </w:pPr>
    </w:p>
    <w:p>
      <w:pPr>
        <w:pStyle w:val="P17"/>
        <w:framePr w:w="6658" w:h="249" w:hRule="exact" w:wrap="none" w:vAnchor="page" w:hAnchor="margin" w:x="71" w:y="10536"/>
        <w:rPr>
          <w:rStyle w:val="C13"/>
          <w:rtl w:val="0"/>
        </w:rPr>
      </w:pPr>
      <w:r>
        <w:rPr>
          <w:rStyle w:val="C13"/>
          <w:rtl w:val="0"/>
        </w:rPr>
        <w:t>b) Provést záznam o provedené prohlídce včelstev</w:t>
      </w:r>
    </w:p>
    <w:p>
      <w:pPr>
        <w:pStyle w:val="P30"/>
        <w:framePr w:w="3921" w:h="376" w:hRule="exact" w:wrap="none" w:vAnchor="page" w:hAnchor="margin" w:x="6800" w:y="10480"/>
        <w:rPr>
          <w:rStyle w:val="C3"/>
          <w:rtl w:val="0"/>
        </w:rPr>
      </w:pPr>
    </w:p>
    <w:p>
      <w:pPr>
        <w:pStyle w:val="P31"/>
        <w:framePr w:w="3839" w:h="249" w:hRule="exact" w:wrap="none" w:vAnchor="page" w:hAnchor="margin" w:x="6856" w:y="10536"/>
        <w:rPr>
          <w:rStyle w:val="C22"/>
          <w:rtl w:val="0"/>
        </w:rPr>
      </w:pPr>
      <w:r>
        <w:rPr>
          <w:rStyle w:val="C22"/>
          <w:rtl w:val="0"/>
        </w:rPr>
        <w:t>Praktické předvedení</w:t>
      </w:r>
    </w:p>
    <w:p>
      <w:pPr>
        <w:pStyle w:val="P12"/>
        <w:framePr w:w="6710" w:h="376" w:hRule="exact" w:wrap="none" w:vAnchor="page" w:hAnchor="margin" w:x="45" w:y="10856"/>
        <w:rPr>
          <w:rStyle w:val="C3"/>
          <w:rtl w:val="0"/>
        </w:rPr>
      </w:pPr>
    </w:p>
    <w:p>
      <w:pPr>
        <w:pStyle w:val="P13"/>
        <w:framePr w:w="6658" w:h="249" w:hRule="exact" w:wrap="none" w:vAnchor="page" w:hAnchor="margin" w:x="71" w:y="10912"/>
        <w:rPr>
          <w:rStyle w:val="C11"/>
          <w:rtl w:val="0"/>
        </w:rPr>
      </w:pPr>
      <w:r>
        <w:rPr>
          <w:rStyle w:val="C11"/>
          <w:rtl w:val="0"/>
        </w:rPr>
        <w:t>c) Vyjmenovat předpisy související s chovem včel a orientovat se v nich</w:t>
      </w:r>
    </w:p>
    <w:p>
      <w:pPr>
        <w:pStyle w:val="P28"/>
        <w:framePr w:w="3921" w:h="376" w:hRule="exact" w:wrap="none" w:vAnchor="page" w:hAnchor="margin" w:x="6800" w:y="10856"/>
        <w:rPr>
          <w:rStyle w:val="C3"/>
          <w:rtl w:val="0"/>
        </w:rPr>
      </w:pPr>
    </w:p>
    <w:p>
      <w:pPr>
        <w:pStyle w:val="P29"/>
        <w:framePr w:w="3839" w:h="249" w:hRule="exact" w:wrap="none" w:vAnchor="page" w:hAnchor="margin" w:x="6856" w:y="10912"/>
        <w:rPr>
          <w:rStyle w:val="C21"/>
          <w:rtl w:val="0"/>
        </w:rPr>
      </w:pPr>
      <w:r>
        <w:rPr>
          <w:rStyle w:val="C21"/>
          <w:rtl w:val="0"/>
        </w:rPr>
        <w:t>Ústní ověření</w:t>
      </w:r>
    </w:p>
    <w:p>
      <w:pPr>
        <w:pStyle w:val="P16"/>
        <w:framePr w:w="6710" w:h="376" w:hRule="exact" w:wrap="none" w:vAnchor="page" w:hAnchor="margin" w:x="45" w:y="11232"/>
        <w:rPr>
          <w:rStyle w:val="C3"/>
          <w:rtl w:val="0"/>
        </w:rPr>
      </w:pPr>
    </w:p>
    <w:p>
      <w:pPr>
        <w:pStyle w:val="P17"/>
        <w:framePr w:w="6658" w:h="249" w:hRule="exact" w:wrap="none" w:vAnchor="page" w:hAnchor="margin" w:x="71" w:y="11288"/>
        <w:rPr>
          <w:rStyle w:val="C13"/>
          <w:rtl w:val="0"/>
        </w:rPr>
      </w:pPr>
      <w:r>
        <w:rPr>
          <w:rStyle w:val="C13"/>
          <w:rtl w:val="0"/>
        </w:rPr>
        <w:t>d) Uvést možnosti dotačních titulů souvisejících s chovem včel</w:t>
      </w:r>
    </w:p>
    <w:p>
      <w:pPr>
        <w:pStyle w:val="P30"/>
        <w:framePr w:w="3921" w:h="376" w:hRule="exact" w:wrap="none" w:vAnchor="page" w:hAnchor="margin" w:x="6800" w:y="11232"/>
        <w:rPr>
          <w:rStyle w:val="C3"/>
          <w:rtl w:val="0"/>
        </w:rPr>
      </w:pPr>
    </w:p>
    <w:p>
      <w:pPr>
        <w:pStyle w:val="P31"/>
        <w:framePr w:w="3839" w:h="249" w:hRule="exact" w:wrap="none" w:vAnchor="page" w:hAnchor="margin" w:x="6856" w:y="11288"/>
        <w:rPr>
          <w:rStyle w:val="C22"/>
          <w:rtl w:val="0"/>
        </w:rPr>
      </w:pPr>
      <w:r>
        <w:rPr>
          <w:rStyle w:val="C22"/>
          <w:rtl w:val="0"/>
        </w:rPr>
        <w:t>Ústní ověření</w:t>
      </w:r>
    </w:p>
    <w:p>
      <w:pPr>
        <w:pStyle w:val="P32"/>
        <w:framePr w:w="10710" w:h="248" w:hRule="exact" w:wrap="none" w:vAnchor="page" w:hAnchor="margin" w:x="28" w:y="11722"/>
        <w:rPr>
          <w:rStyle w:val="C23"/>
          <w:rtl w:val="0"/>
        </w:rPr>
      </w:pPr>
      <w:r>
        <w:rPr>
          <w:rStyle w:val="C23"/>
          <w:rtl w:val="0"/>
        </w:rPr>
        <w:t>Je třeba splnit všechna kritéria.</w:t>
      </w:r>
    </w:p>
    <w:p>
      <w:pPr>
        <w:pStyle w:val="P23"/>
        <w:framePr w:w="10710" w:h="340" w:hRule="exact" w:wrap="none" w:vAnchor="page" w:hAnchor="margin" w:x="28" w:y="12158"/>
        <w:rPr>
          <w:rStyle w:val="C18"/>
          <w:rtl w:val="0"/>
        </w:rPr>
      </w:pPr>
      <w:r>
        <w:rPr>
          <w:rStyle w:val="C18"/>
          <w:rtl w:val="0"/>
        </w:rPr>
        <w:t>Údržba včelařských zařízení a dalšího vybavení</w:t>
      </w:r>
    </w:p>
    <w:p>
      <w:pPr>
        <w:pStyle w:val="P24"/>
        <w:framePr w:w="6713" w:h="376" w:hRule="exact" w:wrap="none" w:vAnchor="page" w:hAnchor="margin" w:x="45" w:y="12597"/>
        <w:rPr>
          <w:rStyle w:val="C3"/>
          <w:rtl w:val="0"/>
        </w:rPr>
      </w:pPr>
    </w:p>
    <w:p>
      <w:pPr>
        <w:pStyle w:val="P25"/>
        <w:framePr w:w="6661" w:h="249" w:hRule="exact" w:wrap="none" w:vAnchor="page" w:hAnchor="margin" w:x="71" w:y="12668"/>
        <w:rPr>
          <w:rStyle w:val="C19"/>
          <w:rtl w:val="0"/>
        </w:rPr>
      </w:pPr>
      <w:r>
        <w:rPr>
          <w:rStyle w:val="C19"/>
          <w:rtl w:val="0"/>
        </w:rPr>
        <w:t>Kritéria hodnocení</w:t>
      </w:r>
    </w:p>
    <w:p>
      <w:pPr>
        <w:pStyle w:val="P26"/>
        <w:framePr w:w="3918" w:h="376" w:hRule="exact" w:wrap="none" w:vAnchor="page" w:hAnchor="margin" w:x="6803" w:y="12597"/>
        <w:rPr>
          <w:rStyle w:val="C3"/>
          <w:rtl w:val="0"/>
        </w:rPr>
      </w:pPr>
    </w:p>
    <w:p>
      <w:pPr>
        <w:pStyle w:val="P27"/>
        <w:framePr w:w="3836" w:h="249" w:hRule="exact" w:wrap="none" w:vAnchor="page" w:hAnchor="margin" w:x="6859" w:y="12668"/>
        <w:rPr>
          <w:rStyle w:val="C20"/>
          <w:rtl w:val="0"/>
        </w:rPr>
      </w:pPr>
      <w:r>
        <w:rPr>
          <w:rStyle w:val="C20"/>
          <w:rtl w:val="0"/>
        </w:rPr>
        <w:t>Způsoby ověření</w:t>
      </w:r>
    </w:p>
    <w:p>
      <w:pPr>
        <w:pStyle w:val="P12"/>
        <w:framePr w:w="6710" w:h="376" w:hRule="exact" w:wrap="none" w:vAnchor="page" w:hAnchor="margin" w:x="45" w:y="12973"/>
        <w:rPr>
          <w:rStyle w:val="C3"/>
          <w:rtl w:val="0"/>
        </w:rPr>
      </w:pPr>
    </w:p>
    <w:p>
      <w:pPr>
        <w:pStyle w:val="P13"/>
        <w:framePr w:w="6658" w:h="249" w:hRule="exact" w:wrap="none" w:vAnchor="page" w:hAnchor="margin" w:x="71" w:y="13029"/>
        <w:rPr>
          <w:rStyle w:val="C11"/>
          <w:rtl w:val="0"/>
        </w:rPr>
      </w:pPr>
      <w:r>
        <w:rPr>
          <w:rStyle w:val="C11"/>
          <w:rtl w:val="0"/>
        </w:rPr>
        <w:t>a) Provést údržbu a opravu vybraného včelařského zařízení</w:t>
      </w:r>
    </w:p>
    <w:p>
      <w:pPr>
        <w:pStyle w:val="P28"/>
        <w:framePr w:w="3921" w:h="376" w:hRule="exact" w:wrap="none" w:vAnchor="page" w:hAnchor="margin" w:x="6800" w:y="12973"/>
        <w:rPr>
          <w:rStyle w:val="C3"/>
          <w:rtl w:val="0"/>
        </w:rPr>
      </w:pPr>
    </w:p>
    <w:p>
      <w:pPr>
        <w:pStyle w:val="P29"/>
        <w:framePr w:w="3839" w:h="249" w:hRule="exact" w:wrap="none" w:vAnchor="page" w:hAnchor="margin" w:x="6856" w:y="13029"/>
        <w:rPr>
          <w:rStyle w:val="C21"/>
          <w:rtl w:val="0"/>
        </w:rPr>
      </w:pPr>
      <w:r>
        <w:rPr>
          <w:rStyle w:val="C21"/>
          <w:rtl w:val="0"/>
        </w:rPr>
        <w:t>Praktické předvedení</w:t>
      </w:r>
    </w:p>
    <w:p>
      <w:pPr>
        <w:pStyle w:val="P16"/>
        <w:framePr w:w="6710" w:h="376" w:hRule="exact" w:wrap="none" w:vAnchor="page" w:hAnchor="margin" w:x="45" w:y="13349"/>
        <w:rPr>
          <w:rStyle w:val="C3"/>
          <w:rtl w:val="0"/>
        </w:rPr>
      </w:pPr>
    </w:p>
    <w:p>
      <w:pPr>
        <w:pStyle w:val="P17"/>
        <w:framePr w:w="6658" w:h="249" w:hRule="exact" w:wrap="none" w:vAnchor="page" w:hAnchor="margin" w:x="71" w:y="13405"/>
        <w:rPr>
          <w:rStyle w:val="C13"/>
          <w:rtl w:val="0"/>
        </w:rPr>
      </w:pPr>
      <w:r>
        <w:rPr>
          <w:rStyle w:val="C13"/>
          <w:rtl w:val="0"/>
        </w:rPr>
        <w:t>b) Provést dezinfekci a mechanické očištění jednotlivých částí úlu</w:t>
      </w:r>
    </w:p>
    <w:p>
      <w:pPr>
        <w:pStyle w:val="P30"/>
        <w:framePr w:w="3921" w:h="376" w:hRule="exact" w:wrap="none" w:vAnchor="page" w:hAnchor="margin" w:x="6800" w:y="13349"/>
        <w:rPr>
          <w:rStyle w:val="C3"/>
          <w:rtl w:val="0"/>
        </w:rPr>
      </w:pPr>
    </w:p>
    <w:p>
      <w:pPr>
        <w:pStyle w:val="P31"/>
        <w:framePr w:w="3839" w:h="249" w:hRule="exact" w:wrap="none" w:vAnchor="page" w:hAnchor="margin" w:x="6856" w:y="13405"/>
        <w:rPr>
          <w:rStyle w:val="C22"/>
          <w:rtl w:val="0"/>
        </w:rPr>
      </w:pPr>
      <w:r>
        <w:rPr>
          <w:rStyle w:val="C22"/>
          <w:rtl w:val="0"/>
        </w:rPr>
        <w:t>Praktické předvedení</w:t>
      </w:r>
    </w:p>
    <w:p>
      <w:pPr>
        <w:pStyle w:val="P12"/>
        <w:framePr w:w="6710" w:h="607" w:hRule="exact" w:wrap="none" w:vAnchor="page" w:hAnchor="margin" w:x="45" w:y="13726"/>
        <w:rPr>
          <w:rStyle w:val="C3"/>
          <w:rtl w:val="0"/>
        </w:rPr>
      </w:pPr>
    </w:p>
    <w:p>
      <w:pPr>
        <w:pStyle w:val="P13"/>
        <w:framePr w:w="6658" w:h="480" w:hRule="exact" w:wrap="none" w:vAnchor="page" w:hAnchor="margin" w:x="71" w:y="13782"/>
        <w:rPr>
          <w:rStyle w:val="C11"/>
          <w:rtl w:val="0"/>
        </w:rPr>
      </w:pPr>
      <w:r>
        <w:rPr>
          <w:rStyle w:val="C11"/>
          <w:rtl w:val="0"/>
        </w:rPr>
        <w:t>c) Provést údržbu zeleně a popsat péči o včelařsky významné rostliny na včelnici</w:t>
      </w:r>
    </w:p>
    <w:p>
      <w:pPr>
        <w:pStyle w:val="P28"/>
        <w:framePr w:w="3921" w:h="607" w:hRule="exact" w:wrap="none" w:vAnchor="page" w:hAnchor="margin" w:x="6800" w:y="13726"/>
        <w:rPr>
          <w:rStyle w:val="C3"/>
          <w:rtl w:val="0"/>
        </w:rPr>
      </w:pPr>
    </w:p>
    <w:p>
      <w:pPr>
        <w:pStyle w:val="P29"/>
        <w:framePr w:w="3839" w:h="480" w:hRule="exact" w:wrap="none" w:vAnchor="page" w:hAnchor="margin" w:x="6856" w:y="13782"/>
        <w:rPr>
          <w:rStyle w:val="C21"/>
          <w:rtl w:val="0"/>
        </w:rPr>
      </w:pPr>
      <w:r>
        <w:rPr>
          <w:rStyle w:val="C21"/>
          <w:rtl w:val="0"/>
        </w:rPr>
        <w:t>Praktické předvedení a ústní ověření</w:t>
      </w:r>
    </w:p>
    <w:p>
      <w:pPr>
        <w:pStyle w:val="P16"/>
        <w:framePr w:w="6710" w:h="607" w:hRule="exact" w:wrap="none" w:vAnchor="page" w:hAnchor="margin" w:x="45" w:y="14333"/>
        <w:rPr>
          <w:rStyle w:val="C3"/>
          <w:rtl w:val="0"/>
        </w:rPr>
      </w:pPr>
    </w:p>
    <w:p>
      <w:pPr>
        <w:pStyle w:val="P17"/>
        <w:framePr w:w="6658" w:h="480" w:hRule="exact" w:wrap="none" w:vAnchor="page" w:hAnchor="margin" w:x="71" w:y="14389"/>
        <w:rPr>
          <w:rStyle w:val="C13"/>
          <w:rtl w:val="0"/>
        </w:rPr>
      </w:pPr>
      <w:r>
        <w:rPr>
          <w:rStyle w:val="C13"/>
          <w:rtl w:val="0"/>
        </w:rPr>
        <w:t>d) Provést základní úkony při tvorbě rámků (sbíjení, drátkování, zatavování mezistěn)</w:t>
      </w:r>
    </w:p>
    <w:p>
      <w:pPr>
        <w:pStyle w:val="P30"/>
        <w:framePr w:w="3921" w:h="607" w:hRule="exact" w:wrap="none" w:vAnchor="page" w:hAnchor="margin" w:x="6800" w:y="14333"/>
        <w:rPr>
          <w:rStyle w:val="C3"/>
          <w:rtl w:val="0"/>
        </w:rPr>
      </w:pPr>
    </w:p>
    <w:p>
      <w:pPr>
        <w:pStyle w:val="P31"/>
        <w:framePr w:w="3839" w:h="480" w:hRule="exact" w:wrap="none" w:vAnchor="page" w:hAnchor="margin" w:x="6856" w:y="14389"/>
        <w:rPr>
          <w:rStyle w:val="C22"/>
          <w:rtl w:val="0"/>
        </w:rPr>
      </w:pPr>
      <w:r>
        <w:rPr>
          <w:rStyle w:val="C22"/>
          <w:rtl w:val="0"/>
        </w:rPr>
        <w:t>Praktické předvedení</w:t>
      </w:r>
    </w:p>
    <w:p>
      <w:pPr>
        <w:pStyle w:val="P32"/>
        <w:framePr w:w="10710" w:h="248" w:hRule="exact" w:wrap="none" w:vAnchor="page" w:hAnchor="margin" w:x="28" w:y="150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včel, 31.7.2026 13:00:33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včelstvo v průběhu celého včelařského roku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ošetřování včelstva v podletí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Charakterizovat ošetřování včelstva na podzim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Charakterizovat ošetřování včelstva v zimě</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Charakterizovat ošetřování včelstva v předjaří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Charakterizovat ošetřování včelstva na jaře</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Charakterizovat ošetřování včelstva v časném létě</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Ústní ověření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Charakterizovat ošetřování včelstva v plném létě</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Ústní ověření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Předvést ošetřování včelstva podle daného období</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w:t>
      </w:r>
    </w:p>
    <w:p>
      <w:pPr>
        <w:pStyle w:val="P12"/>
        <w:framePr w:w="6710" w:h="376" w:hRule="exact" w:wrap="none" w:vAnchor="page" w:hAnchor="margin" w:x="45" w:y="5980"/>
        <w:rPr>
          <w:rStyle w:val="C3"/>
          <w:rtl w:val="0"/>
        </w:rPr>
      </w:pPr>
    </w:p>
    <w:p>
      <w:pPr>
        <w:pStyle w:val="P13"/>
        <w:framePr w:w="6658" w:h="249" w:hRule="exact" w:wrap="none" w:vAnchor="page" w:hAnchor="margin" w:x="71" w:y="6036"/>
        <w:rPr>
          <w:rStyle w:val="C11"/>
          <w:rtl w:val="0"/>
        </w:rPr>
      </w:pPr>
      <w:r>
        <w:rPr>
          <w:rStyle w:val="C11"/>
          <w:rtl w:val="0"/>
        </w:rPr>
        <w:t>i) Vysvětlit možnosti a zásady při spojování včelstev</w:t>
      </w:r>
    </w:p>
    <w:p>
      <w:pPr>
        <w:pStyle w:val="P28"/>
        <w:framePr w:w="3921" w:h="376" w:hRule="exact" w:wrap="none" w:vAnchor="page" w:hAnchor="margin" w:x="6800" w:y="5980"/>
        <w:rPr>
          <w:rStyle w:val="C3"/>
          <w:rtl w:val="0"/>
        </w:rPr>
      </w:pPr>
    </w:p>
    <w:p>
      <w:pPr>
        <w:pStyle w:val="P29"/>
        <w:framePr w:w="3839" w:h="249" w:hRule="exact" w:wrap="none" w:vAnchor="page" w:hAnchor="margin" w:x="6856" w:y="6036"/>
        <w:rPr>
          <w:rStyle w:val="C21"/>
          <w:rtl w:val="0"/>
        </w:rPr>
      </w:pPr>
      <w:r>
        <w:rPr>
          <w:rStyle w:val="C21"/>
          <w:rtl w:val="0"/>
        </w:rPr>
        <w:t>Ústní ověření</w:t>
      </w:r>
    </w:p>
    <w:p>
      <w:pPr>
        <w:pStyle w:val="P16"/>
        <w:framePr w:w="6710" w:h="376" w:hRule="exact" w:wrap="none" w:vAnchor="page" w:hAnchor="margin" w:x="45" w:y="6356"/>
        <w:rPr>
          <w:rStyle w:val="C3"/>
          <w:rtl w:val="0"/>
        </w:rPr>
      </w:pPr>
    </w:p>
    <w:p>
      <w:pPr>
        <w:pStyle w:val="P17"/>
        <w:framePr w:w="6658" w:h="249" w:hRule="exact" w:wrap="none" w:vAnchor="page" w:hAnchor="margin" w:x="71" w:y="6412"/>
        <w:rPr>
          <w:rStyle w:val="C13"/>
          <w:rtl w:val="0"/>
        </w:rPr>
      </w:pPr>
      <w:r>
        <w:rPr>
          <w:rStyle w:val="C13"/>
          <w:rtl w:val="0"/>
        </w:rPr>
        <w:t>j) Předvést přidávání a výměnu matek</w:t>
      </w:r>
    </w:p>
    <w:p>
      <w:pPr>
        <w:pStyle w:val="P30"/>
        <w:framePr w:w="3921" w:h="376" w:hRule="exact" w:wrap="none" w:vAnchor="page" w:hAnchor="margin" w:x="6800" w:y="6356"/>
        <w:rPr>
          <w:rStyle w:val="C3"/>
          <w:rtl w:val="0"/>
        </w:rPr>
      </w:pPr>
    </w:p>
    <w:p>
      <w:pPr>
        <w:pStyle w:val="P31"/>
        <w:framePr w:w="3839" w:h="249" w:hRule="exact" w:wrap="none" w:vAnchor="page" w:hAnchor="margin" w:x="6856" w:y="6412"/>
        <w:rPr>
          <w:rStyle w:val="C22"/>
          <w:rtl w:val="0"/>
        </w:rPr>
      </w:pPr>
      <w:r>
        <w:rPr>
          <w:rStyle w:val="C22"/>
          <w:rtl w:val="0"/>
        </w:rPr>
        <w:t>Praktické předvedení</w:t>
      </w:r>
    </w:p>
    <w:p>
      <w:pPr>
        <w:pStyle w:val="P32"/>
        <w:framePr w:w="10710" w:h="248" w:hRule="exact" w:wrap="none" w:vAnchor="page" w:hAnchor="margin" w:x="28" w:y="6845"/>
        <w:rPr>
          <w:rStyle w:val="C23"/>
          <w:rtl w:val="0"/>
        </w:rPr>
      </w:pPr>
      <w:r>
        <w:rPr>
          <w:rStyle w:val="C23"/>
          <w:rtl w:val="0"/>
        </w:rPr>
        <w:t>Je třeba splnit všechna kritéria.</w:t>
      </w:r>
    </w:p>
    <w:p>
      <w:pPr>
        <w:pStyle w:val="P23"/>
        <w:framePr w:w="10710" w:h="340" w:hRule="exact" w:wrap="none" w:vAnchor="page" w:hAnchor="margin" w:x="28" w:y="7281"/>
        <w:rPr>
          <w:rStyle w:val="C18"/>
          <w:rtl w:val="0"/>
        </w:rPr>
      </w:pPr>
      <w:r>
        <w:rPr>
          <w:rStyle w:val="C18"/>
          <w:rtl w:val="0"/>
        </w:rPr>
        <w:t>Rozmnožování včelstev</w:t>
      </w:r>
    </w:p>
    <w:p>
      <w:pPr>
        <w:pStyle w:val="P24"/>
        <w:framePr w:w="6713" w:h="376" w:hRule="exact" w:wrap="none" w:vAnchor="page" w:hAnchor="margin" w:x="45" w:y="7720"/>
        <w:rPr>
          <w:rStyle w:val="C3"/>
          <w:rtl w:val="0"/>
        </w:rPr>
      </w:pPr>
    </w:p>
    <w:p>
      <w:pPr>
        <w:pStyle w:val="P25"/>
        <w:framePr w:w="6661" w:h="249" w:hRule="exact" w:wrap="none" w:vAnchor="page" w:hAnchor="margin" w:x="71" w:y="7791"/>
        <w:rPr>
          <w:rStyle w:val="C19"/>
          <w:rtl w:val="0"/>
        </w:rPr>
      </w:pPr>
      <w:r>
        <w:rPr>
          <w:rStyle w:val="C19"/>
          <w:rtl w:val="0"/>
        </w:rPr>
        <w:t>Kritéria hodnocení</w:t>
      </w:r>
    </w:p>
    <w:p>
      <w:pPr>
        <w:pStyle w:val="P26"/>
        <w:framePr w:w="3918" w:h="376" w:hRule="exact" w:wrap="none" w:vAnchor="page" w:hAnchor="margin" w:x="6803" w:y="7720"/>
        <w:rPr>
          <w:rStyle w:val="C3"/>
          <w:rtl w:val="0"/>
        </w:rPr>
      </w:pPr>
    </w:p>
    <w:p>
      <w:pPr>
        <w:pStyle w:val="P27"/>
        <w:framePr w:w="3836" w:h="249" w:hRule="exact" w:wrap="none" w:vAnchor="page" w:hAnchor="margin" w:x="6859" w:y="7791"/>
        <w:rPr>
          <w:rStyle w:val="C20"/>
          <w:rtl w:val="0"/>
        </w:rPr>
      </w:pPr>
      <w:r>
        <w:rPr>
          <w:rStyle w:val="C20"/>
          <w:rtl w:val="0"/>
        </w:rPr>
        <w:t>Způsoby ověření</w:t>
      </w:r>
    </w:p>
    <w:p>
      <w:pPr>
        <w:pStyle w:val="P12"/>
        <w:framePr w:w="6710" w:h="376" w:hRule="exact" w:wrap="none" w:vAnchor="page" w:hAnchor="margin" w:x="45" w:y="8097"/>
        <w:rPr>
          <w:rStyle w:val="C3"/>
          <w:rtl w:val="0"/>
        </w:rPr>
      </w:pPr>
    </w:p>
    <w:p>
      <w:pPr>
        <w:pStyle w:val="P13"/>
        <w:framePr w:w="6658" w:h="249" w:hRule="exact" w:wrap="none" w:vAnchor="page" w:hAnchor="margin" w:x="71" w:y="8153"/>
        <w:rPr>
          <w:rStyle w:val="C11"/>
          <w:rtl w:val="0"/>
        </w:rPr>
      </w:pPr>
      <w:r>
        <w:rPr>
          <w:rStyle w:val="C11"/>
          <w:rtl w:val="0"/>
        </w:rPr>
        <w:t>a) Předvést rozmnožování včelstev formou tvorby oddělků</w:t>
      </w:r>
    </w:p>
    <w:p>
      <w:pPr>
        <w:pStyle w:val="P28"/>
        <w:framePr w:w="3921" w:h="376" w:hRule="exact" w:wrap="none" w:vAnchor="page" w:hAnchor="margin" w:x="6800" w:y="8097"/>
        <w:rPr>
          <w:rStyle w:val="C3"/>
          <w:rtl w:val="0"/>
        </w:rPr>
      </w:pPr>
    </w:p>
    <w:p>
      <w:pPr>
        <w:pStyle w:val="P29"/>
        <w:framePr w:w="3839" w:h="249" w:hRule="exact" w:wrap="none" w:vAnchor="page" w:hAnchor="margin" w:x="6856" w:y="8153"/>
        <w:rPr>
          <w:rStyle w:val="C21"/>
          <w:rtl w:val="0"/>
        </w:rPr>
      </w:pPr>
      <w:r>
        <w:rPr>
          <w:rStyle w:val="C21"/>
          <w:rtl w:val="0"/>
        </w:rPr>
        <w:t>Praktické předvedení</w:t>
      </w:r>
    </w:p>
    <w:p>
      <w:pPr>
        <w:pStyle w:val="P16"/>
        <w:framePr w:w="6710" w:h="376" w:hRule="exact" w:wrap="none" w:vAnchor="page" w:hAnchor="margin" w:x="45" w:y="8473"/>
        <w:rPr>
          <w:rStyle w:val="C3"/>
          <w:rtl w:val="0"/>
        </w:rPr>
      </w:pPr>
    </w:p>
    <w:p>
      <w:pPr>
        <w:pStyle w:val="P17"/>
        <w:framePr w:w="6658" w:h="249" w:hRule="exact" w:wrap="none" w:vAnchor="page" w:hAnchor="margin" w:x="71" w:y="8529"/>
        <w:rPr>
          <w:rStyle w:val="C13"/>
          <w:rtl w:val="0"/>
        </w:rPr>
      </w:pPr>
      <w:r>
        <w:rPr>
          <w:rStyle w:val="C13"/>
          <w:rtl w:val="0"/>
        </w:rPr>
        <w:t>b) Předvést rozmnožování včelstev formou tvorby smetence</w:t>
      </w:r>
    </w:p>
    <w:p>
      <w:pPr>
        <w:pStyle w:val="P30"/>
        <w:framePr w:w="3921" w:h="376" w:hRule="exact" w:wrap="none" w:vAnchor="page" w:hAnchor="margin" w:x="6800" w:y="8473"/>
        <w:rPr>
          <w:rStyle w:val="C3"/>
          <w:rtl w:val="0"/>
        </w:rPr>
      </w:pPr>
    </w:p>
    <w:p>
      <w:pPr>
        <w:pStyle w:val="P31"/>
        <w:framePr w:w="3839" w:h="249" w:hRule="exact" w:wrap="none" w:vAnchor="page" w:hAnchor="margin" w:x="6856" w:y="8529"/>
        <w:rPr>
          <w:rStyle w:val="C22"/>
          <w:rtl w:val="0"/>
        </w:rPr>
      </w:pPr>
      <w:r>
        <w:rPr>
          <w:rStyle w:val="C22"/>
          <w:rtl w:val="0"/>
        </w:rPr>
        <w:t>Praktické předvedení</w:t>
      </w:r>
    </w:p>
    <w:p>
      <w:pPr>
        <w:pStyle w:val="P12"/>
        <w:framePr w:w="6710" w:h="376" w:hRule="exact" w:wrap="none" w:vAnchor="page" w:hAnchor="margin" w:x="45" w:y="8849"/>
        <w:rPr>
          <w:rStyle w:val="C3"/>
          <w:rtl w:val="0"/>
        </w:rPr>
      </w:pPr>
    </w:p>
    <w:p>
      <w:pPr>
        <w:pStyle w:val="P13"/>
        <w:framePr w:w="6658" w:h="249" w:hRule="exact" w:wrap="none" w:vAnchor="page" w:hAnchor="margin" w:x="71" w:y="8905"/>
        <w:rPr>
          <w:rStyle w:val="C11"/>
          <w:rtl w:val="0"/>
        </w:rPr>
      </w:pPr>
      <w:r>
        <w:rPr>
          <w:rStyle w:val="C11"/>
          <w:rtl w:val="0"/>
        </w:rPr>
        <w:t>c) Předvést rozmnožování včelstev formou tvorby přeletáku</w:t>
      </w:r>
    </w:p>
    <w:p>
      <w:pPr>
        <w:pStyle w:val="P28"/>
        <w:framePr w:w="3921" w:h="376" w:hRule="exact" w:wrap="none" w:vAnchor="page" w:hAnchor="margin" w:x="6800" w:y="8849"/>
        <w:rPr>
          <w:rStyle w:val="C3"/>
          <w:rtl w:val="0"/>
        </w:rPr>
      </w:pPr>
    </w:p>
    <w:p>
      <w:pPr>
        <w:pStyle w:val="P29"/>
        <w:framePr w:w="3839" w:h="249" w:hRule="exact" w:wrap="none" w:vAnchor="page" w:hAnchor="margin" w:x="6856" w:y="8905"/>
        <w:rPr>
          <w:rStyle w:val="C21"/>
          <w:rtl w:val="0"/>
        </w:rPr>
      </w:pPr>
      <w:r>
        <w:rPr>
          <w:rStyle w:val="C21"/>
          <w:rtl w:val="0"/>
        </w:rPr>
        <w:t>Praktické předvedení</w:t>
      </w:r>
    </w:p>
    <w:p>
      <w:pPr>
        <w:pStyle w:val="P16"/>
        <w:framePr w:w="6710" w:h="607" w:hRule="exact" w:wrap="none" w:vAnchor="page" w:hAnchor="margin" w:x="45" w:y="9225"/>
        <w:rPr>
          <w:rStyle w:val="C3"/>
          <w:rtl w:val="0"/>
        </w:rPr>
      </w:pPr>
    </w:p>
    <w:p>
      <w:pPr>
        <w:pStyle w:val="P17"/>
        <w:framePr w:w="6658" w:h="480" w:hRule="exact" w:wrap="none" w:vAnchor="page" w:hAnchor="margin" w:x="71" w:y="9281"/>
        <w:rPr>
          <w:rStyle w:val="C13"/>
          <w:rtl w:val="0"/>
        </w:rPr>
      </w:pPr>
      <w:r>
        <w:rPr>
          <w:rStyle w:val="C13"/>
          <w:rtl w:val="0"/>
        </w:rPr>
        <w:t>d) Vysvětlit příčiny rojové nálady ve včelstvech, vyjmenovat a charakterizovat jednotlivé druhy rojů a provést protirojová opatření</w:t>
      </w:r>
    </w:p>
    <w:p>
      <w:pPr>
        <w:pStyle w:val="P30"/>
        <w:framePr w:w="3921" w:h="607" w:hRule="exact" w:wrap="none" w:vAnchor="page" w:hAnchor="margin" w:x="6800" w:y="9225"/>
        <w:rPr>
          <w:rStyle w:val="C3"/>
          <w:rtl w:val="0"/>
        </w:rPr>
      </w:pPr>
    </w:p>
    <w:p>
      <w:pPr>
        <w:pStyle w:val="P31"/>
        <w:framePr w:w="3839" w:h="480" w:hRule="exact" w:wrap="none" w:vAnchor="page" w:hAnchor="margin" w:x="6856" w:y="9281"/>
        <w:rPr>
          <w:rStyle w:val="C22"/>
          <w:rtl w:val="0"/>
        </w:rPr>
      </w:pPr>
      <w:r>
        <w:rPr>
          <w:rStyle w:val="C22"/>
          <w:rtl w:val="0"/>
        </w:rPr>
        <w:t>Praktické předvedení a ústní ověření</w:t>
      </w:r>
    </w:p>
    <w:p>
      <w:pPr>
        <w:pStyle w:val="P12"/>
        <w:framePr w:w="6710" w:h="376" w:hRule="exact" w:wrap="none" w:vAnchor="page" w:hAnchor="margin" w:x="45" w:y="9832"/>
        <w:rPr>
          <w:rStyle w:val="C3"/>
          <w:rtl w:val="0"/>
        </w:rPr>
      </w:pPr>
    </w:p>
    <w:p>
      <w:pPr>
        <w:pStyle w:val="P13"/>
        <w:framePr w:w="6658" w:h="249" w:hRule="exact" w:wrap="none" w:vAnchor="page" w:hAnchor="margin" w:x="71" w:y="9888"/>
        <w:rPr>
          <w:rStyle w:val="C11"/>
          <w:rtl w:val="0"/>
        </w:rPr>
      </w:pPr>
      <w:r>
        <w:rPr>
          <w:rStyle w:val="C11"/>
          <w:rtl w:val="0"/>
        </w:rPr>
        <w:t>e) Provést usazení roje do úlu</w:t>
      </w:r>
    </w:p>
    <w:p>
      <w:pPr>
        <w:pStyle w:val="P28"/>
        <w:framePr w:w="3921" w:h="376" w:hRule="exact" w:wrap="none" w:vAnchor="page" w:hAnchor="margin" w:x="6800" w:y="9832"/>
        <w:rPr>
          <w:rStyle w:val="C3"/>
          <w:rtl w:val="0"/>
        </w:rPr>
      </w:pPr>
    </w:p>
    <w:p>
      <w:pPr>
        <w:pStyle w:val="P29"/>
        <w:framePr w:w="3839" w:h="249" w:hRule="exact" w:wrap="none" w:vAnchor="page" w:hAnchor="margin" w:x="6856" w:y="9888"/>
        <w:rPr>
          <w:rStyle w:val="C21"/>
          <w:rtl w:val="0"/>
        </w:rPr>
      </w:pPr>
      <w:r>
        <w:rPr>
          <w:rStyle w:val="C21"/>
          <w:rtl w:val="0"/>
        </w:rPr>
        <w:t>Praktické předvedení</w:t>
      </w:r>
    </w:p>
    <w:p>
      <w:pPr>
        <w:pStyle w:val="P32"/>
        <w:framePr w:w="10710" w:h="248" w:hRule="exact" w:wrap="none" w:vAnchor="page" w:hAnchor="margin" w:x="28" w:y="10322"/>
        <w:rPr>
          <w:rStyle w:val="C23"/>
          <w:rtl w:val="0"/>
        </w:rPr>
      </w:pPr>
      <w:r>
        <w:rPr>
          <w:rStyle w:val="C23"/>
          <w:rtl w:val="0"/>
        </w:rPr>
        <w:t>Je třeba splnit všechna kritéria.</w:t>
      </w:r>
    </w:p>
    <w:p>
      <w:pPr>
        <w:pStyle w:val="P23"/>
        <w:framePr w:w="10710" w:h="340" w:hRule="exact" w:wrap="none" w:vAnchor="page" w:hAnchor="margin" w:x="28" w:y="10757"/>
        <w:rPr>
          <w:rStyle w:val="C18"/>
          <w:rtl w:val="0"/>
        </w:rPr>
      </w:pPr>
      <w:r>
        <w:rPr>
          <w:rStyle w:val="C18"/>
          <w:rtl w:val="0"/>
        </w:rPr>
        <w:t>Doprava a usazování úlů do vhodných lokalit</w:t>
      </w:r>
    </w:p>
    <w:p>
      <w:pPr>
        <w:pStyle w:val="P24"/>
        <w:framePr w:w="6713" w:h="376" w:hRule="exact" w:wrap="none" w:vAnchor="page" w:hAnchor="margin" w:x="45" w:y="11197"/>
        <w:rPr>
          <w:rStyle w:val="C3"/>
          <w:rtl w:val="0"/>
        </w:rPr>
      </w:pPr>
    </w:p>
    <w:p>
      <w:pPr>
        <w:pStyle w:val="P25"/>
        <w:framePr w:w="6661" w:h="249" w:hRule="exact" w:wrap="none" w:vAnchor="page" w:hAnchor="margin" w:x="71" w:y="11268"/>
        <w:rPr>
          <w:rStyle w:val="C19"/>
          <w:rtl w:val="0"/>
        </w:rPr>
      </w:pPr>
      <w:r>
        <w:rPr>
          <w:rStyle w:val="C19"/>
          <w:rtl w:val="0"/>
        </w:rPr>
        <w:t>Kritéria hodnocení</w:t>
      </w:r>
    </w:p>
    <w:p>
      <w:pPr>
        <w:pStyle w:val="P26"/>
        <w:framePr w:w="3918" w:h="376" w:hRule="exact" w:wrap="none" w:vAnchor="page" w:hAnchor="margin" w:x="6803" w:y="11197"/>
        <w:rPr>
          <w:rStyle w:val="C3"/>
          <w:rtl w:val="0"/>
        </w:rPr>
      </w:pPr>
    </w:p>
    <w:p>
      <w:pPr>
        <w:pStyle w:val="P27"/>
        <w:framePr w:w="3836" w:h="249" w:hRule="exact" w:wrap="none" w:vAnchor="page" w:hAnchor="margin" w:x="6859" w:y="11268"/>
        <w:rPr>
          <w:rStyle w:val="C20"/>
          <w:rtl w:val="0"/>
        </w:rPr>
      </w:pPr>
      <w:r>
        <w:rPr>
          <w:rStyle w:val="C20"/>
          <w:rtl w:val="0"/>
        </w:rPr>
        <w:t>Způsoby ověření</w:t>
      </w:r>
    </w:p>
    <w:p>
      <w:pPr>
        <w:pStyle w:val="P12"/>
        <w:framePr w:w="6710" w:h="376" w:hRule="exact" w:wrap="none" w:vAnchor="page" w:hAnchor="margin" w:x="45" w:y="11573"/>
        <w:rPr>
          <w:rStyle w:val="C3"/>
          <w:rtl w:val="0"/>
        </w:rPr>
      </w:pPr>
    </w:p>
    <w:p>
      <w:pPr>
        <w:pStyle w:val="P13"/>
        <w:framePr w:w="6658" w:h="249" w:hRule="exact" w:wrap="none" w:vAnchor="page" w:hAnchor="margin" w:x="71" w:y="11629"/>
        <w:rPr>
          <w:rStyle w:val="C11"/>
          <w:rtl w:val="0"/>
        </w:rPr>
      </w:pPr>
      <w:r>
        <w:rPr>
          <w:rStyle w:val="C11"/>
          <w:rtl w:val="0"/>
        </w:rPr>
        <w:t>a) Posoudit vhodnost určené lokality pro umístění stanoviště včelstev</w:t>
      </w:r>
    </w:p>
    <w:p>
      <w:pPr>
        <w:pStyle w:val="P28"/>
        <w:framePr w:w="3921" w:h="376" w:hRule="exact" w:wrap="none" w:vAnchor="page" w:hAnchor="margin" w:x="6800" w:y="11573"/>
        <w:rPr>
          <w:rStyle w:val="C3"/>
          <w:rtl w:val="0"/>
        </w:rPr>
      </w:pPr>
    </w:p>
    <w:p>
      <w:pPr>
        <w:pStyle w:val="P29"/>
        <w:framePr w:w="3839" w:h="249" w:hRule="exact" w:wrap="none" w:vAnchor="page" w:hAnchor="margin" w:x="6856" w:y="11629"/>
        <w:rPr>
          <w:rStyle w:val="C21"/>
          <w:rtl w:val="0"/>
        </w:rPr>
      </w:pPr>
      <w:r>
        <w:rPr>
          <w:rStyle w:val="C21"/>
          <w:rtl w:val="0"/>
        </w:rPr>
        <w:t>Praktické předvedení a ústní ověření</w:t>
      </w:r>
    </w:p>
    <w:p>
      <w:pPr>
        <w:pStyle w:val="P16"/>
        <w:framePr w:w="6710" w:h="607" w:hRule="exact" w:wrap="none" w:vAnchor="page" w:hAnchor="margin" w:x="45" w:y="11949"/>
        <w:rPr>
          <w:rStyle w:val="C3"/>
          <w:rtl w:val="0"/>
        </w:rPr>
      </w:pPr>
    </w:p>
    <w:p>
      <w:pPr>
        <w:pStyle w:val="P17"/>
        <w:framePr w:w="6658" w:h="480" w:hRule="exact" w:wrap="none" w:vAnchor="page" w:hAnchor="margin" w:x="71" w:y="12005"/>
        <w:rPr>
          <w:rStyle w:val="C13"/>
          <w:rtl w:val="0"/>
        </w:rPr>
      </w:pPr>
      <w:r>
        <w:rPr>
          <w:rStyle w:val="C13"/>
          <w:rtl w:val="0"/>
        </w:rPr>
        <w:t>b) Určit včelařsky významné rostliny, charakterizovat jejich užitkovost a období využitelnosti</w:t>
      </w:r>
    </w:p>
    <w:p>
      <w:pPr>
        <w:pStyle w:val="P30"/>
        <w:framePr w:w="3921" w:h="607" w:hRule="exact" w:wrap="none" w:vAnchor="page" w:hAnchor="margin" w:x="6800" w:y="11949"/>
        <w:rPr>
          <w:rStyle w:val="C3"/>
          <w:rtl w:val="0"/>
        </w:rPr>
      </w:pPr>
    </w:p>
    <w:p>
      <w:pPr>
        <w:pStyle w:val="P31"/>
        <w:framePr w:w="3839" w:h="480" w:hRule="exact" w:wrap="none" w:vAnchor="page" w:hAnchor="margin" w:x="6856" w:y="12005"/>
        <w:rPr>
          <w:rStyle w:val="C22"/>
          <w:rtl w:val="0"/>
        </w:rPr>
      </w:pPr>
      <w:r>
        <w:rPr>
          <w:rStyle w:val="C22"/>
          <w:rtl w:val="0"/>
        </w:rPr>
        <w:t>Praktické předvedení a ústní ověření</w:t>
      </w:r>
    </w:p>
    <w:p>
      <w:pPr>
        <w:pStyle w:val="P12"/>
        <w:framePr w:w="6710" w:h="607" w:hRule="exact" w:wrap="none" w:vAnchor="page" w:hAnchor="margin" w:x="45" w:y="12556"/>
        <w:rPr>
          <w:rStyle w:val="C3"/>
          <w:rtl w:val="0"/>
        </w:rPr>
      </w:pPr>
    </w:p>
    <w:p>
      <w:pPr>
        <w:pStyle w:val="P13"/>
        <w:framePr w:w="6658" w:h="480" w:hRule="exact" w:wrap="none" w:vAnchor="page" w:hAnchor="margin" w:x="71" w:y="12612"/>
        <w:rPr>
          <w:rStyle w:val="C11"/>
          <w:rtl w:val="0"/>
        </w:rPr>
      </w:pPr>
      <w:r>
        <w:rPr>
          <w:rStyle w:val="C11"/>
          <w:rtl w:val="0"/>
        </w:rPr>
        <w:t>c) Navrhnout možnosti přepravy včelstev za předpokladu dodržení zásad bezpečnosti práce a obecně závazných předpisů</w:t>
      </w:r>
    </w:p>
    <w:p>
      <w:pPr>
        <w:pStyle w:val="P28"/>
        <w:framePr w:w="3921" w:h="607" w:hRule="exact" w:wrap="none" w:vAnchor="page" w:hAnchor="margin" w:x="6800" w:y="12556"/>
        <w:rPr>
          <w:rStyle w:val="C3"/>
          <w:rtl w:val="0"/>
        </w:rPr>
      </w:pPr>
    </w:p>
    <w:p>
      <w:pPr>
        <w:pStyle w:val="P29"/>
        <w:framePr w:w="3839" w:h="480" w:hRule="exact" w:wrap="none" w:vAnchor="page" w:hAnchor="margin" w:x="6856" w:y="12612"/>
        <w:rPr>
          <w:rStyle w:val="C21"/>
          <w:rtl w:val="0"/>
        </w:rPr>
      </w:pPr>
      <w:r>
        <w:rPr>
          <w:rStyle w:val="C21"/>
          <w:rtl w:val="0"/>
        </w:rPr>
        <w:t>Praktické předvedení</w:t>
      </w:r>
    </w:p>
    <w:p>
      <w:pPr>
        <w:pStyle w:val="P32"/>
        <w:framePr w:w="10710" w:h="248" w:hRule="exact" w:wrap="none" w:vAnchor="page" w:hAnchor="margin" w:x="28" w:y="132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včel, 31.7.2026 13:00:33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9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2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https://nsp.cz/jednotka-prace/chovatel-vcel#zdravotni-zpusobilost). Z potvrzení musí být zřejmé, že uchazeč není alergický na včelí jed. </w:t>
      </w:r>
    </w:p>
    <w:p>
      <w:pPr>
        <w:keepNext w:val="0"/>
        <w:keepLines w:val="0"/>
        <w:framePr w:w="10766" w:h="52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dodržování hygieny práce, jakož i ke kvalitě a časovému hledisku zvládání předváděných operací. Přitom je nutno posuzovat nejen dosažený výsledek, ale i samostatnost při rozhodování o nejvhodnějším postupu řešení zadaného úkolu podle daných podmínek pracoviště. Důraz je třeba klást na šetrnou manipulaci se včelami podloženou dostatečnými odbornými vědomostmi a dovednostmi.</w:t>
      </w:r>
    </w:p>
    <w:p>
      <w:pPr>
        <w:keepNext w:val="0"/>
        <w:keepLines w:val="0"/>
        <w:framePr w:w="10766" w:h="52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"Údržba včelařských zařízení a dalšího vybavení" v kritériu a) se jedná o drobné truhlářské opravy zejména u úlů, rojáčků, plemenáčů (dřevo pracuje vlivem počasí), dále o provádění dezinfekce a povrchové úpravy úlů a dalších včelařských pomůcek. Autorizovaná osoba vybere vzorek, který prezentuje včelařské zařízení.</w:t>
      </w:r>
    </w:p>
    <w:p>
      <w:pPr>
        <w:keepNext w:val="0"/>
        <w:keepLines w:val="0"/>
        <w:framePr w:w="10766" w:h="52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kritériu c) bude rozsah vždy odpovídat včelnici nebo stanovišti, na kterém zkouška probíhá; např. sekání trávníků, údržba dřevin, pletí záhonů, zálivka, hnojení, dosadba rostlin atd. Autorizovaná osoba zadá rozsah tak, aby bylo možno kritérium relevantně zhodnotit.</w:t>
      </w:r>
    </w:p>
    <w:p>
      <w:pPr>
        <w:keepNext w:val="0"/>
        <w:keepLines w:val="0"/>
        <w:framePr w:w="10766" w:h="52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z této profesní kvalifikace bude probíhat v období včelařské sezony, tj. v období aktivity včel, tj. cca květen – srpen podle průběhu počasí.</w:t>
      </w:r>
    </w:p>
    <w:p>
      <w:pPr>
        <w:pStyle w:val="P33"/>
        <w:framePr w:w="10766" w:h="1837" w:hRule="exact" w:wrap="none" w:vAnchor="page" w:hAnchor="margin" w:x="0" w:y="8274"/>
        <w:rPr>
          <w:rStyle w:val="C3"/>
          <w:rtl w:val="0"/>
        </w:rPr>
      </w:pPr>
    </w:p>
    <w:p>
      <w:pPr>
        <w:pStyle w:val="P35"/>
        <w:framePr w:w="10710" w:h="340" w:hRule="exact" w:wrap="none" w:vAnchor="page" w:hAnchor="margin" w:x="28" w:y="8274"/>
        <w:rPr>
          <w:rStyle w:val="C25"/>
          <w:rtl w:val="0"/>
        </w:rPr>
      </w:pPr>
      <w:r>
        <w:rPr>
          <w:rStyle w:val="C25"/>
          <w:rtl w:val="0"/>
        </w:rPr>
        <w:t>Výsledné hodnocení</w:t>
      </w:r>
    </w:p>
    <w:p>
      <w:pPr>
        <w:keepNext w:val="0"/>
        <w:keepLines w:val="0"/>
        <w:framePr w:w="10766" w:h="1497" w:hRule="exact" w:wrap="none" w:vAnchor="page" w:hAnchor="margin" w:x="0" w:y="86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38"/>
        <w:rPr>
          <w:rStyle w:val="C3"/>
          <w:rtl w:val="0"/>
        </w:rPr>
      </w:pPr>
    </w:p>
    <w:p>
      <w:pPr>
        <w:pStyle w:val="P35"/>
        <w:framePr w:w="10710" w:h="340" w:hRule="exact" w:wrap="none" w:vAnchor="page" w:hAnchor="margin" w:x="28" w:y="10338"/>
        <w:rPr>
          <w:rStyle w:val="C25"/>
          <w:rtl w:val="0"/>
        </w:rPr>
      </w:pPr>
      <w:r>
        <w:rPr>
          <w:rStyle w:val="C25"/>
          <w:rtl w:val="0"/>
        </w:rPr>
        <w:t>Počet zkoušejících</w:t>
      </w:r>
    </w:p>
    <w:p>
      <w:pPr>
        <w:keepNext w:val="0"/>
        <w:keepLines w:val="0"/>
        <w:framePr w:w="10766" w:h="1036" w:hRule="exact" w:wrap="none" w:vAnchor="page" w:hAnchor="margin" w:x="0" w:y="106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Chovatel/chovatelka včel, 31.7.2026 13:00:33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včelař a střední vzdělání s maturitní zkouškou a alespoň 5 let odborné praxe v oblasti včelařství nebo ve funkci učitele odborného výcviku nebo praktického vyučování v oblasti včelařství.</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zemědělství nebo zahradnictví a alespoň 5 let odborné praxe v oblasti včelařství nebo ve funkci učitele odborného výcviku nebo praktického vyučování v oblasti včelařství.</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zahradnictví a alespoň 5 let odborné praxe v oblasti včelařství nebo ve funkci učitele odborných předmětů nebo odborného výcviku nebo praktického vyučování v oblasti včelařství.</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570" w:hRule="exact" w:wrap="none" w:vAnchor="page" w:hAnchor="margin" w:x="0" w:y="10733"/>
        <w:rPr>
          <w:rStyle w:val="C3"/>
          <w:rtl w:val="0"/>
        </w:rPr>
      </w:pPr>
    </w:p>
    <w:p>
      <w:pPr>
        <w:pStyle w:val="P35"/>
        <w:framePr w:w="10710" w:h="340" w:hRule="exact" w:wrap="none" w:vAnchor="page" w:hAnchor="margin" w:x="28" w:y="10733"/>
        <w:rPr>
          <w:rStyle w:val="C25"/>
          <w:rtl w:val="0"/>
        </w:rPr>
      </w:pPr>
      <w:r>
        <w:rPr>
          <w:rStyle w:val="C25"/>
          <w:rtl w:val="0"/>
        </w:rPr>
        <w:t>Nezbytné materiální a technické předpoklady pro provedení zkoušky</w:t>
      </w:r>
    </w:p>
    <w:p>
      <w:pPr>
        <w:keepNext w:val="0"/>
        <w:keepLines w:val="1"/>
        <w:framePr w:w="10766" w:h="323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•Včelařský provoz s alespoň 150 včelstvy a odpovídajícím zázemím </w:t>
      </w:r>
    </w:p>
    <w:p>
      <w:pPr>
        <w:keepNext w:val="0"/>
        <w:keepLines w:val="1"/>
        <w:framePr w:w="10766" w:h="323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•Truhlářská dílna </w:t>
      </w:r>
    </w:p>
    <w:p>
      <w:pPr>
        <w:keepNext w:val="0"/>
        <w:keepLines w:val="1"/>
        <w:framePr w:w="10766" w:h="323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•Chov včel v různých druzích úlových systémů</w:t>
      </w:r>
    </w:p>
    <w:p>
      <w:pPr>
        <w:keepNext w:val="0"/>
        <w:keepLines w:val="1"/>
        <w:framePr w:w="10766" w:h="323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•Potřebná zařízení a pomůcky ‒ kuřák, rozpěrák, refraktometr, konduktometr, varroadna, monitorovací podložky, mikroskop, schválená léčiva, kompresor a zdroj aerosolu, teplovzdušná pistole, ochranné pomůcky</w:t>
      </w:r>
    </w:p>
    <w:p>
      <w:pPr>
        <w:keepNext w:val="0"/>
        <w:keepLines w:val="1"/>
        <w:framePr w:w="10766" w:h="323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PC s připojením k internetu</w:t>
      </w:r>
    </w:p>
    <w:p>
      <w:pPr>
        <w:keepNext w:val="0"/>
        <w:keepLines w:val="1"/>
        <w:framePr w:w="10766" w:h="323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úkolůí</w:t>
      </w:r>
    </w:p>
    <w:p>
      <w:pPr>
        <w:keepNext w:val="0"/>
        <w:keepLines w:val="0"/>
        <w:framePr w:w="10766" w:h="323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530"/>
        <w:rPr>
          <w:rStyle w:val="C3"/>
          <w:rtl w:val="0"/>
        </w:rPr>
      </w:pPr>
    </w:p>
    <w:p>
      <w:pPr>
        <w:pStyle w:val="P35"/>
        <w:framePr w:w="10710" w:h="340" w:hRule="exact" w:wrap="none" w:vAnchor="page" w:hAnchor="margin" w:x="28" w:y="14530"/>
        <w:rPr>
          <w:rStyle w:val="C25"/>
          <w:rtl w:val="0"/>
        </w:rPr>
      </w:pPr>
      <w:r>
        <w:rPr>
          <w:rStyle w:val="C25"/>
          <w:rtl w:val="0"/>
        </w:rPr>
        <w:t>Doba přípravy na zkoušku</w:t>
      </w:r>
    </w:p>
    <w:p>
      <w:pPr>
        <w:keepNext w:val="0"/>
        <w:keepLines w:val="0"/>
        <w:framePr w:w="10766" w:h="806" w:hRule="exact" w:wrap="none" w:vAnchor="page" w:hAnchor="margin" w:x="0" w:y="148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Chovatel/chovatelka včel, 31.7.2026 13:00:33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Chovatel/chovatelka včel, 31.7.2026 13:00:33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včelařů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včelařské - Včelařské vzdělávací centrum, o. p.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vzdělávání v zemědělství, o. p. s.</w:t>
      </w:r>
    </w:p>
    <w:p>
      <w:pPr>
        <w:pStyle w:val="P21"/>
        <w:framePr w:w="7654" w:h="331" w:hRule="exact" w:wrap="none" w:vAnchor="page" w:hAnchor="margin" w:x="28" w:y="15940"/>
        <w:rPr>
          <w:rStyle w:val="C16"/>
          <w:rtl w:val="0"/>
        </w:rPr>
      </w:pPr>
      <w:r>
        <w:rPr>
          <w:rStyle w:val="C16"/>
          <w:rtl w:val="0"/>
        </w:rPr>
        <w:t>Chovatel/chovatelka včel, 31.7.2026 13:00:33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F13F80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48DA3F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5587F5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