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83EA53" Type="http://schemas.openxmlformats.org/officeDocument/2006/relationships/officeDocument" Target="/word/document.xml" /><Relationship Id="coreR983EA53" Type="http://schemas.openxmlformats.org/package/2006/relationships/metadata/core-properties" Target="/docProps/core.xml" /><Relationship Id="customR983EA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30.9.2026 3:35:06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Včelař (kód: 41-51-H/02)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Chovatel včel, zpracovatel včelích produktů (kód: 41-99-H/01)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Včelař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30.9.2026 3:35:06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