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BB0EC1" Type="http://schemas.openxmlformats.org/officeDocument/2006/relationships/officeDocument" Target="/word/document.xml" /><Relationship Id="coreR73BB0EC1" Type="http://schemas.openxmlformats.org/package/2006/relationships/metadata/core-properties" Target="/docProps/core.xml" /><Relationship Id="customR73BB0E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poštovních informačních služeb, 30.9.2026 5:52:19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30.9.2026 5:52:19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30.9.2026 5:52:19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poštovních informačních služeb, 30.9.2026 5:52:19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poštovních informačních služeb, 30.9.2026 5:52:19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poštovních informačních služeb, 30.9.2026 5:52:19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Operátor/operátorka poštovních informačních služeb, 30.9.2026 5:52:19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49A6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52AE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FFBC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