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0566B" Type="http://schemas.openxmlformats.org/officeDocument/2006/relationships/officeDocument" Target="/word/document.xml" /><Relationship Id="coreR39C0566B" Type="http://schemas.openxmlformats.org/package/2006/relationships/metadata/core-properties" Target="/docProps/core.xml" /><Relationship Id="customR39C056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strojní a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a) Zaměřit první díl potrubí</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Sestavit jednotlivé součásti vzduchotechnických zařízení včetně zabudování do ocelových konstrukcí</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těsnění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Montovat a demontovat izolace vzduchotechnického zařízení</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547" w:hRule="exact" w:wrap="none" w:vAnchor="page" w:hAnchor="margin" w:x="28" w:y="1190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551"/>
        <w:rPr>
          <w:rStyle w:val="C3"/>
          <w:rtl w:val="0"/>
        </w:rPr>
      </w:pPr>
    </w:p>
    <w:p>
      <w:pPr>
        <w:pStyle w:val="P25"/>
        <w:framePr w:w="6661" w:h="249" w:hRule="exact" w:wrap="none" w:vAnchor="page" w:hAnchor="margin" w:x="71" w:y="12622"/>
        <w:rPr>
          <w:rStyle w:val="C19"/>
          <w:rtl w:val="0"/>
        </w:rPr>
      </w:pPr>
      <w:r>
        <w:rPr>
          <w:rStyle w:val="C19"/>
          <w:rtl w:val="0"/>
        </w:rPr>
        <w:t>Kritéria hodnocení</w:t>
      </w:r>
    </w:p>
    <w:p>
      <w:pPr>
        <w:pStyle w:val="P26"/>
        <w:framePr w:w="3918" w:h="376" w:hRule="exact" w:wrap="none" w:vAnchor="page" w:hAnchor="margin" w:x="6803" w:y="12551"/>
        <w:rPr>
          <w:rStyle w:val="C3"/>
          <w:rtl w:val="0"/>
        </w:rPr>
      </w:pPr>
    </w:p>
    <w:p>
      <w:pPr>
        <w:pStyle w:val="P27"/>
        <w:framePr w:w="3836" w:h="249" w:hRule="exact" w:wrap="none" w:vAnchor="page" w:hAnchor="margin" w:x="6859" w:y="12622"/>
        <w:rPr>
          <w:rStyle w:val="C20"/>
          <w:rtl w:val="0"/>
        </w:rPr>
      </w:pPr>
      <w:r>
        <w:rPr>
          <w:rStyle w:val="C20"/>
          <w:rtl w:val="0"/>
        </w:rPr>
        <w:t>Způsoby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a) Dosáhnout žádoucích rozměrů a tvaru měřením, ručním obráběním a zpracováním</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Praktické předvedení</w:t>
      </w:r>
    </w:p>
    <w:p>
      <w:pPr>
        <w:pStyle w:val="P16"/>
        <w:framePr w:w="6710" w:h="607" w:hRule="exact" w:wrap="none" w:vAnchor="page" w:hAnchor="margin" w:x="45" w:y="13534"/>
        <w:rPr>
          <w:rStyle w:val="C3"/>
          <w:rtl w:val="0"/>
        </w:rPr>
      </w:pPr>
    </w:p>
    <w:p>
      <w:pPr>
        <w:pStyle w:val="P17"/>
        <w:framePr w:w="6658" w:h="480" w:hRule="exact" w:wrap="none" w:vAnchor="page" w:hAnchor="margin" w:x="71" w:y="13590"/>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3534"/>
        <w:rPr>
          <w:rStyle w:val="C3"/>
          <w:rtl w:val="0"/>
        </w:rPr>
      </w:pPr>
    </w:p>
    <w:p>
      <w:pPr>
        <w:pStyle w:val="P31"/>
        <w:framePr w:w="3839" w:h="480" w:hRule="exact" w:wrap="none" w:vAnchor="page" w:hAnchor="margin" w:x="6856" w:y="13590"/>
        <w:rPr>
          <w:rStyle w:val="C22"/>
          <w:rtl w:val="0"/>
        </w:rPr>
      </w:pPr>
      <w:r>
        <w:rPr>
          <w:rStyle w:val="C22"/>
          <w:rtl w:val="0"/>
        </w:rPr>
        <w:t>Praktické předvedení</w:t>
      </w:r>
    </w:p>
    <w:p>
      <w:pPr>
        <w:pStyle w:val="P12"/>
        <w:framePr w:w="6710" w:h="607" w:hRule="exact" w:wrap="none" w:vAnchor="page" w:hAnchor="margin" w:x="45" w:y="14141"/>
        <w:rPr>
          <w:rStyle w:val="C3"/>
          <w:rtl w:val="0"/>
        </w:rPr>
      </w:pPr>
    </w:p>
    <w:p>
      <w:pPr>
        <w:pStyle w:val="P13"/>
        <w:framePr w:w="6658" w:h="480" w:hRule="exact" w:wrap="none" w:vAnchor="page" w:hAnchor="margin" w:x="71" w:y="14197"/>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4141"/>
        <w:rPr>
          <w:rStyle w:val="C3"/>
          <w:rtl w:val="0"/>
        </w:rPr>
      </w:pPr>
    </w:p>
    <w:p>
      <w:pPr>
        <w:pStyle w:val="P29"/>
        <w:framePr w:w="3839" w:h="480"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Diagnostikovat  opotřebení lopatek ventilátoru vlivem kavitace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na základě diagnostikovaných poruch a vad opravu vzduchotechnického zařízení výměnou vadného dílu či skupiny (bloku)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funkčních zkoušek vzduchotechnických zařízení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Provést funkční zkoušku sestaveného vzduchotechnického zařízení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Analyzovat a vyhodnotit výsledky zkoušky vzduchotechnického zařízení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https://www.nsp.cz/jednotka-prace/monter-vzduchotechniky#zdravotni-zpusobilost).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být provedena na větvi vzduchotechnického zařízení, jako jsou části potrubí, odbočky, kolena, tlumiče hluku, regulační klapky, přechody z hranatého na kulaté potrubí a naopak, atd. Provede se smontování větve potrubí dle technické dokumentace pomocí dílenského a montážního vybavení (očkové klíče, stranové klíče, gola sady, kladiva, nýtovací kleště, svěrky, hevery, jeřáby, plošiny, lešení, dílenské přípravky, atd.). Provede se zkouška těsnosti a vyhodnotí se funkčnost zařízení. Podmínkou zkoušky je montáž, kontrola a uvedení smontované části vzduchotechnického zařízení do provozu. Následuje diagnostika možných poruch a navržení jejich odstranění.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ve skupině oborů strojírenství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montáži nebo ve funkci učitele praktického vyučování nebo odborného výcviku v oblasti strojírenství.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strojírenské výroby nebo montáži nebo ve funkci učitele odborných předmětů nebo odborného výcviku v oblasti strojírenství.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nebo externí montážní pracoviště s přísunem potřebné energie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vzduchotechnického zařízení (technické výkresy vzduchotechnických zařízení, projekční a technická dokumentace)</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vzduchotechnických zařízení (očkové klíče, stranové klíče, gola sady, kladiva, nýtovací kleště, svěrky, hevery, jeřáby, plošiny, lešení, dílenské přípravky, atd.)</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vzduchotechnického zařízení (potrubí, odbočky, kolena, tlumiče hluku, regulační klapky, přechody z hranatého na kulaté potrubí atd.)</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80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Czech Manufacturing,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w:t>
      </w:r>
    </w:p>
    <w:p>
      <w:pPr>
        <w:pStyle w:val="P21"/>
        <w:framePr w:w="7654" w:h="331" w:hRule="exact" w:wrap="none" w:vAnchor="page" w:hAnchor="margin" w:x="28" w:y="15940"/>
        <w:rPr>
          <w:rStyle w:val="C16"/>
          <w:rtl w:val="0"/>
        </w:rPr>
      </w:pPr>
      <w:r>
        <w:rPr>
          <w:rStyle w:val="C16"/>
          <w:rtl w:val="0"/>
        </w:rPr>
        <w:t>Montér vzduchotechniky, 17.4.2026 3:26:23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53B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095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EA63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