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E9F25A" Type="http://schemas.openxmlformats.org/officeDocument/2006/relationships/officeDocument" Target="/word/document.xml" /><Relationship Id="coreR2CE9F25A" Type="http://schemas.openxmlformats.org/package/2006/relationships/metadata/core-properties" Target="/docProps/core.xml" /><Relationship Id="customR2CE9F2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Montér vzduchotechniky, 30.9.2026 6:45:00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Sestavit jednotlivé součásti vzduchotechnických zařízení včetně zabudování do ocelových konstrukcí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Montovat a demontovat těsnění vzduchotechnického zařízení</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izolace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547" w:hRule="exact" w:wrap="none" w:vAnchor="page" w:hAnchor="margin" w:x="28" w:y="11529"/>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a) Dosáhnout žádoucích rozměrů a tvaru ručním obráběním a zpracováním</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2928"/>
        <w:rPr>
          <w:rStyle w:val="C3"/>
          <w:rtl w:val="0"/>
        </w:rPr>
      </w:pPr>
    </w:p>
    <w:p>
      <w:pPr>
        <w:pStyle w:val="P17"/>
        <w:framePr w:w="6658" w:h="480" w:hRule="exact" w:wrap="none" w:vAnchor="page" w:hAnchor="margin" w:x="71" w:y="12984"/>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2928"/>
        <w:rPr>
          <w:rStyle w:val="C3"/>
          <w:rtl w:val="0"/>
        </w:rPr>
      </w:pPr>
    </w:p>
    <w:p>
      <w:pPr>
        <w:pStyle w:val="P31"/>
        <w:framePr w:w="3839" w:h="480" w:hRule="exact" w:wrap="none" w:vAnchor="page" w:hAnchor="margin" w:x="6856" w:y="12984"/>
        <w:rPr>
          <w:rStyle w:val="C22"/>
          <w:rtl w:val="0"/>
        </w:rPr>
      </w:pPr>
      <w:r>
        <w:rPr>
          <w:rStyle w:val="C22"/>
          <w:rtl w:val="0"/>
        </w:rPr>
        <w:t>Praktické předvedení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Praktické předvedení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30.9.2026 6:45:00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zdůvodnění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na základě diagnostikované poruchy opravu vzduchotechnického zařízení výměnou vadného dílu či skupiny (bloku)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zdůvodnění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funkčních zkoušek vzduchotechnických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 obhajobou nad dokumentací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funkční zkoušku sestaveného vzduchotechnického zařízení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Analyzovat a vyhodnotit výsledky zkoušky vzduchotechnického zařízení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s ústní obhajobou</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30.9.2026 6:45:00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287-1.</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vzduchotechniky, 30.9.2026 6:45:00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ve skupině oborů strojírenství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strojírenství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strojírenství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vzduchotechniky, 30.9.2026 6:45:00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nebo externí montážní pracoviště s přísunem potřebné energie odpovídající platným bezpečnostním a hygienickým předpisům</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 montáž a opravy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vzduchotechnického zařízení a ocelové konstrukce pro předvedení sestavení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Vzduchotechnické zařízení pro provedení funkční zkoušky a diagnostiku poruchy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zkoušku vzduchotechnických zařízení odpovídající všem připraveným alternativám zadání zkoušky u autorizované osoby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vzduchotechniky, 30.9.2026 6:45:00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 Milevsko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 Milevsko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pStyle w:val="P21"/>
        <w:framePr w:w="7654" w:h="331" w:hRule="exact" w:wrap="none" w:vAnchor="page" w:hAnchor="margin" w:x="28" w:y="15940"/>
        <w:rPr>
          <w:rStyle w:val="C16"/>
          <w:rtl w:val="0"/>
        </w:rPr>
      </w:pPr>
      <w:r>
        <w:rPr>
          <w:rStyle w:val="C16"/>
          <w:rtl w:val="0"/>
        </w:rPr>
        <w:t>Montér vzduchotechniky, 30.9.2026 6:45:00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