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4FD147" Type="http://schemas.openxmlformats.org/officeDocument/2006/relationships/officeDocument" Target="/word/document.xml" /><Relationship Id="coreR274FD147" Type="http://schemas.openxmlformats.org/package/2006/relationships/metadata/core-properties" Target="/docProps/core.xml" /><Relationship Id="customR274FD1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Modelář/modelářka ve slévárenství, 20.10.2026 12:29:20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Modelář (kód: 21-53-H/01)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Modelář/modelářka ve slévárenství (kód: 21-025-H)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Modelář ve slévárenství (kód: 21-99-H/11)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Modelář/modelářka ve slévárenství (kód: 21-025-H)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Modelář/modelářka ve slévárenství, 20.10.2026 12:29:20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