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545A28" Type="http://schemas.openxmlformats.org/officeDocument/2006/relationships/officeDocument" Target="/word/document.xml" /><Relationship Id="coreR21545A28" Type="http://schemas.openxmlformats.org/package/2006/relationships/metadata/core-properties" Target="/docProps/core.xml" /><Relationship Id="customR21545A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28.9.2026 13:45:59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28.9.2026 13:45:59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