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0699C1" Type="http://schemas.openxmlformats.org/officeDocument/2006/relationships/officeDocument" Target="/word/document.xml" /><Relationship Id="coreR670699C1" Type="http://schemas.openxmlformats.org/package/2006/relationships/metadata/core-properties" Target="/docProps/core.xml" /><Relationship Id="customR670699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Optik/optička (kód: 23-074-M)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Optik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Optik/optička, 28.5.2026 2:20:19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Optik (kód: 23-62-L/01)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14.8.2013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Optik/optička (kód: 23-074-M)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6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076"/>
        <w:rPr>
          <w:rStyle w:val="C16"/>
          <w:rtl w:val="0"/>
        </w:rPr>
      </w:pPr>
      <w:r>
        <w:rPr>
          <w:rStyle w:val="C16"/>
          <w:rtl w:val="0"/>
        </w:rPr>
        <w:t>Platnost od 14.8.2013 do neomezeně</w:t>
      </w:r>
    </w:p>
    <w:p>
      <w:pPr>
        <w:pStyle w:val="P12"/>
        <w:framePr w:w="10710" w:h="478" w:hRule="exact" w:wrap="none" w:vAnchor="page" w:hAnchor="margin" w:x="28" w:y="5324"/>
        <w:rPr>
          <w:rStyle w:val="C13"/>
          <w:rtl w:val="0"/>
        </w:rPr>
      </w:pPr>
      <w:r>
        <w:rPr>
          <w:rStyle w:val="C13"/>
          <w:rtl w:val="0"/>
        </w:rPr>
        <w:t>Úplnou profesní kvalifikaci Mechanik optických přístrojů a brýlové optiky (kód: 23-99-H/03)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59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16"/>
        <w:rPr>
          <w:rStyle w:val="C15"/>
          <w:rtl w:val="0"/>
        </w:rPr>
      </w:pPr>
      <w:r>
        <w:rPr>
          <w:rStyle w:val="C15"/>
          <w:rtl w:val="0"/>
        </w:rPr>
        <w:t>Platnost od 14.8.2013 do neomezeně</w:t>
      </w:r>
    </w:p>
    <w:p>
      <w:pPr>
        <w:pStyle w:val="P12"/>
        <w:framePr w:w="10256" w:h="248" w:hRule="exact" w:wrap="none" w:vAnchor="page" w:hAnchor="margin" w:x="482" w:y="6184"/>
        <w:rPr>
          <w:rStyle w:val="C13"/>
          <w:rtl w:val="0"/>
        </w:rPr>
      </w:pPr>
      <w:r>
        <w:rPr>
          <w:rStyle w:val="C13"/>
          <w:rtl w:val="0"/>
        </w:rPr>
        <w:t>Optik/optička (kód: 23-074-M)</w:t>
      </w:r>
    </w:p>
    <w:p>
      <w:pPr>
        <w:pStyle w:val="P6"/>
        <w:framePr w:w="10710" w:h="113" w:hRule="exact" w:wrap="none" w:vAnchor="page" w:hAnchor="margin" w:x="28" w:y="643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99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5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99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5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16"/>
        <w:rPr>
          <w:rStyle w:val="C18"/>
          <w:rtl w:val="0"/>
        </w:rPr>
      </w:pPr>
      <w:r>
        <w:rPr>
          <w:rStyle w:val="C18"/>
          <w:rtl w:val="0"/>
        </w:rPr>
        <w:t>Optik</w:t>
      </w:r>
    </w:p>
    <w:p>
      <w:pPr>
        <w:pStyle w:val="P20"/>
        <w:framePr w:w="5338" w:h="376" w:hRule="exact" w:wrap="none" w:vAnchor="page" w:hAnchor="margin" w:x="5383" w:y="736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1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Optik/optička, 28.5.2026 2:20:19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