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922B1B" Type="http://schemas.openxmlformats.org/officeDocument/2006/relationships/officeDocument" Target="/word/document.xml" /><Relationship Id="coreR20922B1B" Type="http://schemas.openxmlformats.org/package/2006/relationships/metadata/core-properties" Target="/docProps/core.xml" /><Relationship Id="customR20922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minutek (kód: 65-004-H)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 pro přípravu pokrmů na objednávku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jídelního lístku a sledu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jatečního masa, drůbeže, ryb a zvěřiny pro kuchyňské zpracovávání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a specialit na objednávku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inventářem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Skladování potravinářských surovin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Organizování práce v provozu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minutek, 7.5.2026 18:51:49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vhodný technologický postup pro přípravu zadaného pokrmu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a použít vhodné suroviny pro připravovaný pokrm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zboží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Sestavení jídelního lístku a sledu pokrmů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Sestavit nabídkový (jídelní, nápojový apod.) lístek podle gastronomických pravidel</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Písemné ověření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Sestavit menu pro danou příležitost</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Písemné ověření</w:t>
      </w:r>
    </w:p>
    <w:p>
      <w:pPr>
        <w:pStyle w:val="P32"/>
        <w:framePr w:w="10710" w:h="248" w:hRule="exact" w:wrap="none" w:vAnchor="page" w:hAnchor="margin" w:x="28" w:y="9987"/>
        <w:rPr>
          <w:rStyle w:val="C23"/>
          <w:rtl w:val="0"/>
        </w:rPr>
      </w:pPr>
      <w:r>
        <w:rPr>
          <w:rStyle w:val="C23"/>
          <w:rtl w:val="0"/>
        </w:rPr>
        <w:t>Je třeba splnit obě kritéria.</w:t>
      </w:r>
    </w:p>
    <w:p>
      <w:pPr>
        <w:pStyle w:val="P23"/>
        <w:framePr w:w="10710" w:h="340" w:hRule="exact" w:wrap="none" w:vAnchor="page" w:hAnchor="margin" w:x="28" w:y="10422"/>
        <w:rPr>
          <w:rStyle w:val="C18"/>
          <w:rtl w:val="0"/>
        </w:rPr>
      </w:pPr>
      <w:r>
        <w:rPr>
          <w:rStyle w:val="C18"/>
          <w:rtl w:val="0"/>
        </w:rPr>
        <w:t>Příprava surovin pro výrobu jídel</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Vykonat přípravné práce, opracovat suroviny s minimálními ztrátami</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Praktické předvedení</w:t>
      </w:r>
    </w:p>
    <w:p>
      <w:pPr>
        <w:pStyle w:val="P16"/>
        <w:framePr w:w="6710" w:h="376" w:hRule="exact" w:wrap="none" w:vAnchor="page" w:hAnchor="margin" w:x="45" w:y="11614"/>
        <w:rPr>
          <w:rStyle w:val="C3"/>
          <w:rtl w:val="0"/>
        </w:rPr>
      </w:pPr>
    </w:p>
    <w:p>
      <w:pPr>
        <w:pStyle w:val="P17"/>
        <w:framePr w:w="6658" w:h="249" w:hRule="exact" w:wrap="none" w:vAnchor="page" w:hAnchor="margin" w:x="71" w:y="11670"/>
        <w:rPr>
          <w:rStyle w:val="C13"/>
          <w:rtl w:val="0"/>
        </w:rPr>
      </w:pPr>
      <w:r>
        <w:rPr>
          <w:rStyle w:val="C13"/>
          <w:rtl w:val="0"/>
        </w:rPr>
        <w:t>b) Použít odpovídající technologické vybavení</w:t>
      </w:r>
    </w:p>
    <w:p>
      <w:pPr>
        <w:pStyle w:val="P30"/>
        <w:framePr w:w="3921" w:h="376" w:hRule="exact" w:wrap="none" w:vAnchor="page" w:hAnchor="margin" w:x="6800" w:y="11614"/>
        <w:rPr>
          <w:rStyle w:val="C3"/>
          <w:rtl w:val="0"/>
        </w:rPr>
      </w:pPr>
    </w:p>
    <w:p>
      <w:pPr>
        <w:pStyle w:val="P31"/>
        <w:framePr w:w="3839" w:h="249" w:hRule="exact" w:wrap="none" w:vAnchor="page" w:hAnchor="margin" w:x="6856" w:y="11670"/>
        <w:rPr>
          <w:rStyle w:val="C22"/>
          <w:rtl w:val="0"/>
        </w:rPr>
      </w:pPr>
      <w:r>
        <w:rPr>
          <w:rStyle w:val="C22"/>
          <w:rtl w:val="0"/>
        </w:rPr>
        <w:t>Praktické předvedení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c) Dodržet ekologické předpisy při nakládání s odpady</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32"/>
        <w:framePr w:w="10710" w:h="248" w:hRule="exact" w:wrap="none" w:vAnchor="page" w:hAnchor="margin" w:x="28" w:y="12480"/>
        <w:rPr>
          <w:rStyle w:val="C23"/>
          <w:rtl w:val="0"/>
        </w:rPr>
      </w:pPr>
      <w:r>
        <w:rPr>
          <w:rStyle w:val="C23"/>
          <w:rtl w:val="0"/>
        </w:rPr>
        <w:t>Je třeba splnit všechna kritéria.</w:t>
      </w:r>
    </w:p>
    <w:p>
      <w:pPr>
        <w:pStyle w:val="P23"/>
        <w:framePr w:w="10710" w:h="340" w:hRule="exact" w:wrap="none" w:vAnchor="page" w:hAnchor="margin" w:x="28" w:y="12915"/>
        <w:rPr>
          <w:rStyle w:val="C18"/>
          <w:rtl w:val="0"/>
        </w:rPr>
      </w:pPr>
      <w:r>
        <w:rPr>
          <w:rStyle w:val="C18"/>
          <w:rtl w:val="0"/>
        </w:rPr>
        <w:t>Úprava jatečního masa, drůbeže, ryb a zvěřiny pro kuchyňské zpracovávání</w:t>
      </w:r>
    </w:p>
    <w:p>
      <w:pPr>
        <w:pStyle w:val="P24"/>
        <w:framePr w:w="6713" w:h="376" w:hRule="exact" w:wrap="none" w:vAnchor="page" w:hAnchor="margin" w:x="45" w:y="13355"/>
        <w:rPr>
          <w:rStyle w:val="C3"/>
          <w:rtl w:val="0"/>
        </w:rPr>
      </w:pPr>
    </w:p>
    <w:p>
      <w:pPr>
        <w:pStyle w:val="P25"/>
        <w:framePr w:w="6661" w:h="249" w:hRule="exact" w:wrap="none" w:vAnchor="page" w:hAnchor="margin" w:x="71" w:y="13426"/>
        <w:rPr>
          <w:rStyle w:val="C19"/>
          <w:rtl w:val="0"/>
        </w:rPr>
      </w:pPr>
      <w:r>
        <w:rPr>
          <w:rStyle w:val="C19"/>
          <w:rtl w:val="0"/>
        </w:rPr>
        <w:t>Kritéria hodnocení</w:t>
      </w:r>
    </w:p>
    <w:p>
      <w:pPr>
        <w:pStyle w:val="P26"/>
        <w:framePr w:w="3918" w:h="376" w:hRule="exact" w:wrap="none" w:vAnchor="page" w:hAnchor="margin" w:x="6803" w:y="13355"/>
        <w:rPr>
          <w:rStyle w:val="C3"/>
          <w:rtl w:val="0"/>
        </w:rPr>
      </w:pPr>
    </w:p>
    <w:p>
      <w:pPr>
        <w:pStyle w:val="P27"/>
        <w:framePr w:w="3836" w:h="249" w:hRule="exact" w:wrap="none" w:vAnchor="page" w:hAnchor="margin" w:x="6859" w:y="13426"/>
        <w:rPr>
          <w:rStyle w:val="C20"/>
          <w:rtl w:val="0"/>
        </w:rPr>
      </w:pPr>
      <w:r>
        <w:rPr>
          <w:rStyle w:val="C20"/>
          <w:rtl w:val="0"/>
        </w:rPr>
        <w:t>Způsoby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a) Provést předběžnou úpravu masa pro další zpracování  dle zadaného pokrmu (volba z druhů mas - jateční maso, drůbež, ryby, zvěřina)</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w:t>
      </w:r>
    </w:p>
    <w:p>
      <w:pPr>
        <w:pStyle w:val="P12"/>
        <w:framePr w:w="6710" w:h="376" w:hRule="exact" w:wrap="none" w:vAnchor="page" w:hAnchor="margin" w:x="45" w:y="14945"/>
        <w:rPr>
          <w:rStyle w:val="C3"/>
          <w:rtl w:val="0"/>
        </w:rPr>
      </w:pPr>
    </w:p>
    <w:p>
      <w:pPr>
        <w:pStyle w:val="P13"/>
        <w:framePr w:w="6658" w:h="249" w:hRule="exact" w:wrap="none" w:vAnchor="page" w:hAnchor="margin" w:x="71" w:y="15001"/>
        <w:rPr>
          <w:rStyle w:val="C11"/>
          <w:rtl w:val="0"/>
        </w:rPr>
      </w:pPr>
      <w:r>
        <w:rPr>
          <w:rStyle w:val="C11"/>
          <w:rtl w:val="0"/>
        </w:rPr>
        <w:t>c) Použít odpovídající technologické vybavení</w:t>
      </w:r>
    </w:p>
    <w:p>
      <w:pPr>
        <w:pStyle w:val="P28"/>
        <w:framePr w:w="3921" w:h="376" w:hRule="exact" w:wrap="none" w:vAnchor="page" w:hAnchor="margin" w:x="6800" w:y="14945"/>
        <w:rPr>
          <w:rStyle w:val="C3"/>
          <w:rtl w:val="0"/>
        </w:rPr>
      </w:pPr>
    </w:p>
    <w:p>
      <w:pPr>
        <w:pStyle w:val="P29"/>
        <w:framePr w:w="3839" w:h="249" w:hRule="exact" w:wrap="none" w:vAnchor="page" w:hAnchor="margin" w:x="6856" w:y="15001"/>
        <w:rPr>
          <w:rStyle w:val="C21"/>
          <w:rtl w:val="0"/>
        </w:rPr>
      </w:pPr>
      <w:r>
        <w:rPr>
          <w:rStyle w:val="C21"/>
          <w:rtl w:val="0"/>
        </w:rPr>
        <w:t>Praktické předvedení</w:t>
      </w:r>
    </w:p>
    <w:p>
      <w:pPr>
        <w:pStyle w:val="P32"/>
        <w:framePr w:w="10710" w:h="248" w:hRule="exact" w:wrap="none" w:vAnchor="page" w:hAnchor="margin" w:x="28" w:y="154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7.5.2026 18:51:49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a specialit na objednávku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pokrm s typickými požadovanými vlastnostmi včetně vhodné přílohy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Použít odpovídající technologické vybavení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Uvést všechny alergeny (v souladu s předpisy) vyskytující se v připravovaných pokrmech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Zpracování a úprava polotovarů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Použít odpovídající technologické vybavení</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Připravit pokrm z polotovarů ke konzumaci</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Nakládání s inventářem</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Ošetřovat a udržovat inventář</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Zabezpečit a uskladnit inventář po ukončení provozu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Skladování potravinářských surovin</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607" w:hRule="exact" w:wrap="none" w:vAnchor="page" w:hAnchor="margin" w:x="45" w:y="12124"/>
        <w:rPr>
          <w:rStyle w:val="C3"/>
          <w:rtl w:val="0"/>
        </w:rPr>
      </w:pPr>
    </w:p>
    <w:p>
      <w:pPr>
        <w:pStyle w:val="P13"/>
        <w:framePr w:w="6658" w:h="480" w:hRule="exact" w:wrap="none" w:vAnchor="page" w:hAnchor="margin" w:x="71" w:y="12180"/>
        <w:rPr>
          <w:rStyle w:val="C11"/>
          <w:rtl w:val="0"/>
        </w:rPr>
      </w:pPr>
      <w:r>
        <w:rPr>
          <w:rStyle w:val="C11"/>
          <w:rtl w:val="0"/>
        </w:rPr>
        <w:t>a) Vysvětlit způsoby skladování a ošetřování suroviny podle hygienických norem</w:t>
      </w:r>
    </w:p>
    <w:p>
      <w:pPr>
        <w:pStyle w:val="P28"/>
        <w:framePr w:w="3921" w:h="607" w:hRule="exact" w:wrap="none" w:vAnchor="page" w:hAnchor="margin" w:x="6800" w:y="12124"/>
        <w:rPr>
          <w:rStyle w:val="C3"/>
          <w:rtl w:val="0"/>
        </w:rPr>
      </w:pPr>
    </w:p>
    <w:p>
      <w:pPr>
        <w:pStyle w:val="P29"/>
        <w:framePr w:w="3839" w:h="480" w:hRule="exact" w:wrap="none" w:vAnchor="page" w:hAnchor="margin" w:x="6856" w:y="12180"/>
        <w:rPr>
          <w:rStyle w:val="C21"/>
          <w:rtl w:val="0"/>
        </w:rPr>
      </w:pPr>
      <w:r>
        <w:rPr>
          <w:rStyle w:val="C21"/>
          <w:rtl w:val="0"/>
        </w:rPr>
        <w:t>Ústní ověření</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Zhotovit doklady o příjmu a výdeji</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Zkontrolovat, převzít a vydat požadované zboží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7.5.2026 18:51:49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Organizování práce v provozu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Připravit pracoviště na provoz</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Převzít pracovní úkoly podle pracovních plánů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Organizovat práci v gastronomickém provozu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Dodržet posloupnost prací a časový harmonogram</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e) Provést úklid pracoviště po ukončení provozu v souladu s hygienickými požadavky</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547" w:hRule="exact" w:wrap="none" w:vAnchor="page" w:hAnchor="margin" w:x="28" w:y="8731"/>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377"/>
        <w:rPr>
          <w:rStyle w:val="C3"/>
          <w:rtl w:val="0"/>
        </w:rPr>
      </w:pPr>
    </w:p>
    <w:p>
      <w:pPr>
        <w:pStyle w:val="P25"/>
        <w:framePr w:w="6661" w:h="249" w:hRule="exact" w:wrap="none" w:vAnchor="page" w:hAnchor="margin" w:x="71" w:y="9448"/>
        <w:rPr>
          <w:rStyle w:val="C19"/>
          <w:rtl w:val="0"/>
        </w:rPr>
      </w:pPr>
      <w:r>
        <w:rPr>
          <w:rStyle w:val="C19"/>
          <w:rtl w:val="0"/>
        </w:rPr>
        <w:t>Kritéria hodnocení</w:t>
      </w:r>
    </w:p>
    <w:p>
      <w:pPr>
        <w:pStyle w:val="P26"/>
        <w:framePr w:w="3918" w:h="376" w:hRule="exact" w:wrap="none" w:vAnchor="page" w:hAnchor="margin" w:x="6803" w:y="9377"/>
        <w:rPr>
          <w:rStyle w:val="C3"/>
          <w:rtl w:val="0"/>
        </w:rPr>
      </w:pPr>
    </w:p>
    <w:p>
      <w:pPr>
        <w:pStyle w:val="P27"/>
        <w:framePr w:w="3836" w:h="249" w:hRule="exact" w:wrap="none" w:vAnchor="page" w:hAnchor="margin" w:x="6859" w:y="9448"/>
        <w:rPr>
          <w:rStyle w:val="C20"/>
          <w:rtl w:val="0"/>
        </w:rPr>
      </w:pPr>
      <w:r>
        <w:rPr>
          <w:rStyle w:val="C20"/>
          <w:rtl w:val="0"/>
        </w:rPr>
        <w:t>Způsoby ověření</w:t>
      </w:r>
    </w:p>
    <w:p>
      <w:pPr>
        <w:pStyle w:val="P12"/>
        <w:framePr w:w="6710" w:h="376" w:hRule="exact" w:wrap="none" w:vAnchor="page" w:hAnchor="margin" w:x="45" w:y="9753"/>
        <w:rPr>
          <w:rStyle w:val="C3"/>
          <w:rtl w:val="0"/>
        </w:rPr>
      </w:pPr>
    </w:p>
    <w:p>
      <w:pPr>
        <w:pStyle w:val="P13"/>
        <w:framePr w:w="6658" w:h="249" w:hRule="exact" w:wrap="none" w:vAnchor="page" w:hAnchor="margin" w:x="71" w:y="98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9753"/>
        <w:rPr>
          <w:rStyle w:val="C3"/>
          <w:rtl w:val="0"/>
        </w:rPr>
      </w:pPr>
    </w:p>
    <w:p>
      <w:pPr>
        <w:pStyle w:val="P29"/>
        <w:framePr w:w="3839" w:h="249" w:hRule="exact" w:wrap="none" w:vAnchor="page" w:hAnchor="margin" w:x="6856" w:y="9809"/>
        <w:rPr>
          <w:rStyle w:val="C21"/>
          <w:rtl w:val="0"/>
        </w:rPr>
      </w:pPr>
      <w:r>
        <w:rPr>
          <w:rStyle w:val="C21"/>
          <w:rtl w:val="0"/>
        </w:rPr>
        <w:t>Praktické předvedení</w:t>
      </w:r>
    </w:p>
    <w:p>
      <w:pPr>
        <w:pStyle w:val="P16"/>
        <w:framePr w:w="6710" w:h="376" w:hRule="exact" w:wrap="none" w:vAnchor="page" w:hAnchor="margin" w:x="45" w:y="10130"/>
        <w:rPr>
          <w:rStyle w:val="C3"/>
          <w:rtl w:val="0"/>
        </w:rPr>
      </w:pPr>
    </w:p>
    <w:p>
      <w:pPr>
        <w:pStyle w:val="P17"/>
        <w:framePr w:w="6658" w:h="249" w:hRule="exact" w:wrap="none" w:vAnchor="page" w:hAnchor="margin" w:x="71" w:y="10186"/>
        <w:rPr>
          <w:rStyle w:val="C13"/>
          <w:rtl w:val="0"/>
        </w:rPr>
      </w:pPr>
      <w:r>
        <w:rPr>
          <w:rStyle w:val="C13"/>
          <w:rtl w:val="0"/>
        </w:rPr>
        <w:t>b) Uplatňovat postupy založené na principu kritických bodů HACCP</w:t>
      </w:r>
    </w:p>
    <w:p>
      <w:pPr>
        <w:pStyle w:val="P30"/>
        <w:framePr w:w="3921" w:h="376" w:hRule="exact" w:wrap="none" w:vAnchor="page" w:hAnchor="margin" w:x="6800" w:y="10130"/>
        <w:rPr>
          <w:rStyle w:val="C3"/>
          <w:rtl w:val="0"/>
        </w:rPr>
      </w:pPr>
    </w:p>
    <w:p>
      <w:pPr>
        <w:pStyle w:val="P31"/>
        <w:framePr w:w="3839" w:h="249" w:hRule="exact" w:wrap="none" w:vAnchor="page" w:hAnchor="margin" w:x="6856" w:y="10186"/>
        <w:rPr>
          <w:rStyle w:val="C22"/>
          <w:rtl w:val="0"/>
        </w:rPr>
      </w:pPr>
      <w:r>
        <w:rPr>
          <w:rStyle w:val="C22"/>
          <w:rtl w:val="0"/>
        </w:rPr>
        <w:t>Praktické předvedení a ústní ověření</w:t>
      </w:r>
    </w:p>
    <w:p>
      <w:pPr>
        <w:pStyle w:val="P12"/>
        <w:framePr w:w="6710" w:h="376" w:hRule="exact" w:wrap="none" w:vAnchor="page" w:hAnchor="margin" w:x="45" w:y="10506"/>
        <w:rPr>
          <w:rStyle w:val="C3"/>
          <w:rtl w:val="0"/>
        </w:rPr>
      </w:pPr>
    </w:p>
    <w:p>
      <w:pPr>
        <w:pStyle w:val="P13"/>
        <w:framePr w:w="6658" w:h="249" w:hRule="exact" w:wrap="none" w:vAnchor="page" w:hAnchor="margin" w:x="71" w:y="10562"/>
        <w:rPr>
          <w:rStyle w:val="C11"/>
          <w:rtl w:val="0"/>
        </w:rPr>
      </w:pPr>
      <w:r>
        <w:rPr>
          <w:rStyle w:val="C11"/>
          <w:rtl w:val="0"/>
        </w:rPr>
        <w:t>c) Během provozu i po jeho ukončení dodržovat sanitační řád</w:t>
      </w:r>
    </w:p>
    <w:p>
      <w:pPr>
        <w:pStyle w:val="P28"/>
        <w:framePr w:w="3921" w:h="376" w:hRule="exact" w:wrap="none" w:vAnchor="page" w:hAnchor="margin" w:x="6800" w:y="10506"/>
        <w:rPr>
          <w:rStyle w:val="C3"/>
          <w:rtl w:val="0"/>
        </w:rPr>
      </w:pPr>
    </w:p>
    <w:p>
      <w:pPr>
        <w:pStyle w:val="P29"/>
        <w:framePr w:w="3839" w:h="249" w:hRule="exact" w:wrap="none" w:vAnchor="page" w:hAnchor="margin" w:x="6856" w:y="10562"/>
        <w:rPr>
          <w:rStyle w:val="C21"/>
          <w:rtl w:val="0"/>
        </w:rPr>
      </w:pPr>
      <w:r>
        <w:rPr>
          <w:rStyle w:val="C21"/>
          <w:rtl w:val="0"/>
        </w:rPr>
        <w:t>Praktické předvedení</w:t>
      </w:r>
    </w:p>
    <w:p>
      <w:pPr>
        <w:pStyle w:val="P32"/>
        <w:framePr w:w="10710" w:h="248" w:hRule="exact" w:wrap="none" w:vAnchor="page" w:hAnchor="margin" w:x="28" w:y="109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minutek, 7.5.2026 18:51:50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http://katalog.nsp.cz/karta_tp.aspx?id_jp=101931).</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podrobně rozpracuje kritéria podle charakteru konkrétních zadaných pokrmů.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zadána příprava nejméně dvou různých pokrmů na objednávku ( tzn. ze dvou různých druhů masa a rozdílných technologických úprav). Počet připravovaných porcí jsou dvě od každého ze zadaných pokrmů, součástí každého pokrmu bude vhodná příloha.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technologických postupů, dodržování časového harmonogramu.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zhotovených pokrmů se provede ochutnávka, budou posouzeny požadované typické vlastnosti. Bude provedena kontrola kvality, hmotnosti a pokrmy budou senzoricky zhodnoceny.</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minutek, 7.5.2026 18:51:50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v bakalářském nebo vyšším stupni studijního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Příprava minutek + střední vzdělání s maturitní zkouškou a alespoň 5 let odborné praxe v gastronomickém provozu v řídicích činnostech.</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–Kuchyně schválená pro gastronomický provoz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kuchyně pro přípravu pokrmů</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výrobu pokrmů na objednávku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minutek, 7.5.2026 18:51:50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minutek, 7.5.2026 18:51:50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minutek, 7.5.2026 18:51:50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8D2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9192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