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0FF13" Type="http://schemas.openxmlformats.org/officeDocument/2006/relationships/officeDocument" Target="/word/document.xml" /><Relationship Id="coreR4B80FF13" Type="http://schemas.openxmlformats.org/package/2006/relationships/metadata/core-properties" Target="/docProps/core.xml" /><Relationship Id="customR4B80FF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minutkových pokrmů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pro přípravu pokrmů na objednávku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jídelního lístku a sledu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surovin pro výrobu jídel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jatečního masa, drůbeže, ryb a zvěřiny pro kuchyňské zpracovávání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pokrmů a specialit na objednávku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06.04.2023</w:t>
      </w:r>
    </w:p>
    <w:p>
      <w:pPr>
        <w:pStyle w:val="P21"/>
        <w:framePr w:w="7654" w:h="331" w:hRule="exact" w:wrap="none" w:vAnchor="page" w:hAnchor="margin" w:x="28" w:y="15940"/>
        <w:rPr>
          <w:rStyle w:val="C16"/>
          <w:rtl w:val="0"/>
        </w:rPr>
      </w:pPr>
      <w:r>
        <w:rPr>
          <w:rStyle w:val="C16"/>
          <w:rtl w:val="0"/>
        </w:rPr>
        <w:t>Kuchař/kuchařka minutkových pokrmů, 30.9.2026 11:10:17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a použít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Sestavení jídelního lístku a sledu pokrmů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Sestavit nabídkový (jídelní, nápojový apod.) lístek podle gastronomických pravidel</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b) Sestavit menu pro danou příležitost</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Písemné ověření</w:t>
      </w:r>
    </w:p>
    <w:p>
      <w:pPr>
        <w:pStyle w:val="P32"/>
        <w:framePr w:w="10710" w:h="248" w:hRule="exact" w:wrap="none" w:vAnchor="page" w:hAnchor="margin" w:x="28" w:y="9987"/>
        <w:rPr>
          <w:rStyle w:val="C23"/>
          <w:rtl w:val="0"/>
        </w:rPr>
      </w:pPr>
      <w:r>
        <w:rPr>
          <w:rStyle w:val="C23"/>
          <w:rtl w:val="0"/>
        </w:rPr>
        <w:t>Je třeba splnit obě kritéria.</w:t>
      </w:r>
    </w:p>
    <w:p>
      <w:pPr>
        <w:pStyle w:val="P23"/>
        <w:framePr w:w="10710" w:h="340" w:hRule="exact" w:wrap="none" w:vAnchor="page" w:hAnchor="margin" w:x="28" w:y="10422"/>
        <w:rPr>
          <w:rStyle w:val="C18"/>
          <w:rtl w:val="0"/>
        </w:rPr>
      </w:pPr>
      <w:r>
        <w:rPr>
          <w:rStyle w:val="C18"/>
          <w:rtl w:val="0"/>
        </w:rPr>
        <w:t>Příprava surovin pro výrobu jídel</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Vykonat přípravné práce, opracovat suroviny s minimálními ztrátami</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Použít odpovídající technologické vybavení</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Dodržet ekologické předpisy při nakládání s odpady</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Úprava jatečního masa, drůbeže, ryb a zvěřiny pro kuchyňské zpracovávání</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 xml:space="preserve">a) Provést předběžnou úpravu masa pro další zpracování  dle zadaného pokrmu (volba z druhů mas - jateční maso, drůbež, ryby, zvěřina)</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b) Dodržet technologický postup zpracování a připravit surovinu pro další kuchyňskou a tepelnou úpravu</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Použít odpovídající technologické vybavení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30.9.2026 11:10:17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a specialit na objednávku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Dodržet technologický postup přípravy pro daný pokrm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dobu přípravy, teplotu a množství surovin podle receptur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pokrm s typickými požadovanými vlastnostmi včetně vhodné přílohy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Použít odpovídající technologické vybavení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Uvést všechny alergeny (v souladu s předpisy) vyskytující se v připravovaných pokrmech</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Zpracování a úprava polotovarů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Použít odpovídající technologické vybavení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Připravit pokrm z polotovarů ke konzumaci</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Nakládání s inventářem</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Ošetřovat a udržovat inventář</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Zabezpečit a uskladnit inventář po ukončení provozu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obě kritéria.</w:t>
      </w:r>
    </w:p>
    <w:p>
      <w:pPr>
        <w:pStyle w:val="P23"/>
        <w:framePr w:w="10710" w:h="340" w:hRule="exact" w:wrap="none" w:vAnchor="page" w:hAnchor="margin" w:x="28" w:y="11309"/>
        <w:rPr>
          <w:rStyle w:val="C18"/>
          <w:rtl w:val="0"/>
        </w:rPr>
      </w:pPr>
      <w:r>
        <w:rPr>
          <w:rStyle w:val="C18"/>
          <w:rtl w:val="0"/>
        </w:rPr>
        <w:t>Skladování potravinářských surovin</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Vysvětlit způsoby skladování a ošetřování suroviny podle hygienických norem</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Zhotovit doklady o příjmu a výdeji</w:t>
      </w:r>
    </w:p>
    <w:p>
      <w:pPr>
        <w:pStyle w:val="P30"/>
        <w:framePr w:w="3921" w:h="376" w:hRule="exact" w:wrap="none" w:vAnchor="page" w:hAnchor="margin" w:x="6800" w:y="12731"/>
        <w:rPr>
          <w:rStyle w:val="C3"/>
          <w:rtl w:val="0"/>
        </w:rPr>
      </w:pPr>
    </w:p>
    <w:p>
      <w:pPr>
        <w:pStyle w:val="P31"/>
        <w:framePr w:w="3839" w:h="249"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Zkontrolovat, převzít a vydat požadované zboží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30.9.2026 11:10:17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technologická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Ošetřit a zabezpečit technologická zařízení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Organizování práce v provozu</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Připravit pracoviště na provoz</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Převzít pracovní úkoly podle pracovních plánů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Organizovat práci v gastronomickém provozu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Dodržet posloupnost prací a časový harmonogram</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547" w:hRule="exact" w:wrap="none" w:vAnchor="page" w:hAnchor="margin" w:x="28" w:y="873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Dodržovat hygienu osobní a hygienu práce v průběhu pracovních činností</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Uplatňovat postupy založené na principu kritických bodů HACCP</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 a ústní ověření</w:t>
      </w:r>
    </w:p>
    <w:p>
      <w:pPr>
        <w:pStyle w:val="P12"/>
        <w:framePr w:w="6710" w:h="376" w:hRule="exact" w:wrap="none" w:vAnchor="page" w:hAnchor="margin" w:x="45" w:y="10506"/>
        <w:rPr>
          <w:rStyle w:val="C3"/>
          <w:rtl w:val="0"/>
        </w:rPr>
      </w:pPr>
    </w:p>
    <w:p>
      <w:pPr>
        <w:pStyle w:val="P13"/>
        <w:framePr w:w="6658" w:h="249" w:hRule="exact" w:wrap="none" w:vAnchor="page" w:hAnchor="margin" w:x="71" w:y="10562"/>
        <w:rPr>
          <w:rStyle w:val="C11"/>
          <w:rtl w:val="0"/>
        </w:rPr>
      </w:pPr>
      <w:r>
        <w:rPr>
          <w:rStyle w:val="C11"/>
          <w:rtl w:val="0"/>
        </w:rPr>
        <w:t>c) Během provozu i po jeho ukončení dodržovat sanitační řád</w:t>
      </w:r>
    </w:p>
    <w:p>
      <w:pPr>
        <w:pStyle w:val="P28"/>
        <w:framePr w:w="3921" w:h="376" w:hRule="exact" w:wrap="none" w:vAnchor="page" w:hAnchor="margin" w:x="6800" w:y="10506"/>
        <w:rPr>
          <w:rStyle w:val="C3"/>
          <w:rtl w:val="0"/>
        </w:rPr>
      </w:pPr>
    </w:p>
    <w:p>
      <w:pPr>
        <w:pStyle w:val="P29"/>
        <w:framePr w:w="3839" w:h="249" w:hRule="exact" w:wrap="none" w:vAnchor="page" w:hAnchor="margin" w:x="6856" w:y="10562"/>
        <w:rPr>
          <w:rStyle w:val="C21"/>
          <w:rtl w:val="0"/>
        </w:rPr>
      </w:pPr>
      <w:r>
        <w:rPr>
          <w:rStyle w:val="C21"/>
          <w:rtl w:val="0"/>
        </w:rPr>
        <w:t>Praktické předvedení</w:t>
      </w:r>
    </w:p>
    <w:p>
      <w:pPr>
        <w:pStyle w:val="P32"/>
        <w:framePr w:w="10710" w:h="248" w:hRule="exact" w:wrap="none" w:vAnchor="page" w:hAnchor="margin" w:x="28" w:y="10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minutkových pokrmů, 30.9.2026 11:10:17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http://katalog.nsp.cz/karta_tp.aspx?id_jp=101931).</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podrobně rozpracuje kritéria podle charakteru konkrétních zadaných pokrmů.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nejméně dvou různých pokrmů na objednávku ( tzn. ze dvou různých druhů masa a rozdílných technologických úprav). Počet připravovaných porcí jsou dvě od každého ze zadaných pokrmů, součástí každého pokrmu bude vhodná příloha.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zhotovených pokrmů se provede ochutnávka, budou posouzeny požadované typické vlastnosti. Bude provedena kontrola kvality, hmotnosti a pokrmy budou senzoricky zhodnoceny.</w:t>
      </w:r>
    </w:p>
    <w:p>
      <w:pPr>
        <w:pStyle w:val="P33"/>
        <w:framePr w:w="10766" w:h="1837" w:hRule="exact" w:wrap="none" w:vAnchor="page" w:hAnchor="margin" w:x="0" w:y="6891"/>
        <w:rPr>
          <w:rStyle w:val="C3"/>
          <w:rtl w:val="0"/>
        </w:rPr>
      </w:pPr>
    </w:p>
    <w:p>
      <w:pPr>
        <w:pStyle w:val="P35"/>
        <w:framePr w:w="10710" w:h="340" w:hRule="exact" w:wrap="none" w:vAnchor="page" w:hAnchor="margin" w:x="28" w:y="6891"/>
        <w:rPr>
          <w:rStyle w:val="C25"/>
          <w:rtl w:val="0"/>
        </w:rPr>
      </w:pPr>
      <w:r>
        <w:rPr>
          <w:rStyle w:val="C25"/>
          <w:rtl w:val="0"/>
        </w:rPr>
        <w:t>Výsledné hodnocení</w:t>
      </w:r>
    </w:p>
    <w:p>
      <w:pPr>
        <w:keepNext w:val="0"/>
        <w:keepLines w:val="0"/>
        <w:framePr w:w="10766" w:h="1497" w:hRule="exact" w:wrap="none" w:vAnchor="page" w:hAnchor="margin" w:x="0" w:y="7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5"/>
        <w:rPr>
          <w:rStyle w:val="C3"/>
          <w:rtl w:val="0"/>
        </w:rPr>
      </w:pPr>
    </w:p>
    <w:p>
      <w:pPr>
        <w:pStyle w:val="P35"/>
        <w:framePr w:w="10710" w:h="340" w:hRule="exact" w:wrap="none" w:vAnchor="page" w:hAnchor="margin" w:x="28" w:y="8955"/>
        <w:rPr>
          <w:rStyle w:val="C25"/>
          <w:rtl w:val="0"/>
        </w:rPr>
      </w:pPr>
      <w:r>
        <w:rPr>
          <w:rStyle w:val="C25"/>
          <w:rtl w:val="0"/>
        </w:rPr>
        <w:t>Počet zkoušejících</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Kuchař/kuchařka minutkových pokrmů, 30.9.2026 11:10:17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v bakalářském nebo vyšším stupni studijního programu a alespoň 5 let odborné praxe v oblasti gastronomie nebo hotelnictví v řídicích činnostech nebo ve funkci učitele odborných předmětů / praktického vyučování. </w:t>
      </w:r>
    </w:p>
    <w:p>
      <w:pPr>
        <w:keepNext w:val="0"/>
        <w:keepLines w:val="1"/>
        <w:framePr w:w="10766" w:h="80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65-004-H Kuchař/kuchařka minutkových pokrmů + střední vzdělání s maturitní zkouškou a alespoň 5 let odborné praxe v gastronomickém provozu v řídicích činnostech.</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0973"/>
        <w:rPr>
          <w:rStyle w:val="C3"/>
          <w:rtl w:val="0"/>
        </w:rPr>
      </w:pPr>
    </w:p>
    <w:p>
      <w:pPr>
        <w:pStyle w:val="P35"/>
        <w:framePr w:w="10710" w:h="340" w:hRule="exact" w:wrap="none" w:vAnchor="page" w:hAnchor="margin" w:x="28" w:y="1097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schválená pro gastronomický provoz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kuchyně pro přípravu pokrmů</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nebo jiné receptury</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výrobu pokrmů na objednávku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Kuchař/kuchařka minutkových pokrmů, 30.9.2026 11:10:17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Kuchař/kuchařka minutkových pokrmů, 30.9.2026 11:10:17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Kuchař/kuchařka minutkových pokrmů, 30.9.2026 11:10:17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3B82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1F54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