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CFAFD9" Type="http://schemas.openxmlformats.org/officeDocument/2006/relationships/officeDocument" Target="/word/document.xml" /><Relationship Id="coreR6BCFAFD9" Type="http://schemas.openxmlformats.org/package/2006/relationships/metadata/core-properties" Target="/docProps/core.xml" /><Relationship Id="customR6BCFAF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vstřikovacích lisů pro zpracování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vstřikování,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11.06.2022 do: 20.10.2022</w:t>
      </w:r>
    </w:p>
    <w:p>
      <w:pPr>
        <w:pStyle w:val="P21"/>
        <w:framePr w:w="7654" w:h="331" w:hRule="exact" w:wrap="none" w:vAnchor="page" w:hAnchor="margin" w:x="28" w:y="15940"/>
        <w:rPr>
          <w:rStyle w:val="C16"/>
          <w:rtl w:val="0"/>
        </w:rPr>
      </w:pPr>
      <w:r>
        <w:rPr>
          <w:rStyle w:val="C16"/>
          <w:rtl w:val="0"/>
        </w:rPr>
        <w:t>Seřizovač vstřikovacích lisů pro zpracování plastů, 25.5.2026 4:09:39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vstřikování,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jednotlivé technologické kroky vstřikování plastů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druhy surovin a materiálů, vysvětlit jejich použití v plastikářské technologii vstřikování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Rozpoznat jednotlivé části vstřikovacího stroje a periferní zařízení v rámci plastikářské technologie vstřikování a objasnit jejich použití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základní návaznosti nastavení jednotlivých technologických parametrů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vstřikovací formu a objasnit její funkci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a) Číst technologická schémata, předpisy a základní postupy plastikářské vstřikované výroby, sestavit z nich pořadí technologických operací a procesů a základní údaje pro jejich provedení</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a ústní ověření</w:t>
      </w:r>
    </w:p>
    <w:p>
      <w:pPr>
        <w:pStyle w:val="P16"/>
        <w:framePr w:w="6710" w:h="831" w:hRule="exact" w:wrap="none" w:vAnchor="page" w:hAnchor="margin" w:x="45" w:y="8503"/>
        <w:rPr>
          <w:rStyle w:val="C3"/>
          <w:rtl w:val="0"/>
        </w:rPr>
      </w:pPr>
    </w:p>
    <w:p>
      <w:pPr>
        <w:pStyle w:val="P17"/>
        <w:framePr w:w="6658" w:h="704" w:hRule="exact" w:wrap="none" w:vAnchor="page" w:hAnchor="margin" w:x="71" w:y="8559"/>
        <w:rPr>
          <w:rStyle w:val="C13"/>
          <w:rtl w:val="0"/>
        </w:rPr>
      </w:pPr>
      <w:r>
        <w:rPr>
          <w:rStyle w:val="C13"/>
          <w:rtl w:val="0"/>
        </w:rPr>
        <w:t>b) Vyhledat a interpretovat informace ze schválených dokumentů pro technologický proces vstřikování plastů (materiálové a bezpečnostní listy, pracovní instrukce, provozní předpisy, kontrolní plány)</w:t>
      </w:r>
    </w:p>
    <w:p>
      <w:pPr>
        <w:pStyle w:val="P30"/>
        <w:framePr w:w="3921" w:h="831" w:hRule="exact" w:wrap="none" w:vAnchor="page" w:hAnchor="margin" w:x="6800" w:y="8503"/>
        <w:rPr>
          <w:rStyle w:val="C3"/>
          <w:rtl w:val="0"/>
        </w:rPr>
      </w:pPr>
    </w:p>
    <w:p>
      <w:pPr>
        <w:pStyle w:val="P31"/>
        <w:framePr w:w="3839" w:h="704" w:hRule="exact" w:wrap="none" w:vAnchor="page" w:hAnchor="margin" w:x="6856" w:y="8559"/>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Číst technickou dokumentaci, pracovat se servisními příručkami v technologickém procesu vstřikování</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Popsat základní návaznosti jednotlivých technologických parametrů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1055" w:hRule="exact" w:wrap="none" w:vAnchor="page" w:hAnchor="margin" w:x="45" w:y="11682"/>
        <w:rPr>
          <w:rStyle w:val="C3"/>
          <w:rtl w:val="0"/>
        </w:rPr>
      </w:pPr>
    </w:p>
    <w:p>
      <w:pPr>
        <w:pStyle w:val="P17"/>
        <w:framePr w:w="6658" w:h="928" w:hRule="exact" w:wrap="none" w:vAnchor="page" w:hAnchor="margin" w:x="71" w:y="11738"/>
        <w:rPr>
          <w:rStyle w:val="C13"/>
          <w:rtl w:val="0"/>
        </w:rPr>
      </w:pPr>
      <w:r>
        <w:rPr>
          <w:rStyle w:val="C13"/>
          <w:rtl w:val="0"/>
        </w:rPr>
        <w:t>b) Provést základní úkony na určeném strojním zařízení používané pro technologii vstřikování plastů (uvést do chodu, udržovat, přerušit a zastavit chod, seřídit chod, provést běžnou údržbu, ukončit výrobu, demontovat formu)</w:t>
      </w:r>
    </w:p>
    <w:p>
      <w:pPr>
        <w:pStyle w:val="P30"/>
        <w:framePr w:w="3921" w:h="1055" w:hRule="exact" w:wrap="none" w:vAnchor="page" w:hAnchor="margin" w:x="6800" w:y="11682"/>
        <w:rPr>
          <w:rStyle w:val="C3"/>
          <w:rtl w:val="0"/>
        </w:rPr>
      </w:pPr>
    </w:p>
    <w:p>
      <w:pPr>
        <w:pStyle w:val="P31"/>
        <w:framePr w:w="3839" w:h="928" w:hRule="exact" w:wrap="none" w:vAnchor="page" w:hAnchor="margin" w:x="6856" w:y="11738"/>
        <w:rPr>
          <w:rStyle w:val="C22"/>
          <w:rtl w:val="0"/>
        </w:rPr>
      </w:pPr>
      <w:r>
        <w:rPr>
          <w:rStyle w:val="C22"/>
          <w:rtl w:val="0"/>
        </w:rPr>
        <w:t>Praktické předvedení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Popsat a provést úkony na strojním zařízení spojené se změnou sortimentu výrobků z plastů (změna receptur, materiálů, polotovarů, nastavení parametrů stroje, obsluha robotů, výměna forem)</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Praktické předvedení a ústní ověření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Volit nástroje, nářadí, pomůcky a měřidla pro nastavení a seřízení strojního zařízení</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e) Reagovat operativně adekvátním zásahem při běžném provozu na odchylky v procesu plastikářské výroby</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25.5.2026 4:09:39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 plastů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vstřikovaného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vstřikovaného výrobku podle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podle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Dodržovat zásady bezpečnosti práce s chemickými látkami, stroji, přístroji a zařízením, hygienické předpisy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25.5.2026 4:09:39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https://www.nsp.cz/jednotka-prace/serizovac-vstrikovacich-l#zdravotni-zpusobilost).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plastů. Při obsluze technologických procesů provádí uchazeč sledování a posuzování provozních hodnot a parametrů fungování stroje. Na praktickém příkladu uchazeč vysvětlí průběh technologického procesu, používané plastikářské suroviny a materiály.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provádí.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vstřikovacích lisů pro zpracování plastů, 25.5.2026 4:09:39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vstřikování plastů nebo ve funkci učitele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vstřikování plastů nebo ve funkci učitele odborných předmětů nebo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28-057-H Seřizovač vstřikovacích lisů pro zpracování plastů + střední vzdělání s maturitní zkouškou a alespoň 5 let odborné praxe v oblasti vstřikování plastů.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vstřikovacích lisů pro zpracování plastů, 25.5.2026 4:09:39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přístupem na internet, tiskárnou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mechanická dílna a nářadí, odpovídající platným normám BOZP a splňující požadavky hygieny práce: </w:t>
      </w:r>
    </w:p>
    <w:p>
      <w:pPr>
        <w:keepNext w:val="0"/>
        <w:keepLines w:val="1"/>
        <w:framePr w:w="10766" w:h="490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na tváření termoplastů (vstřikovací stroj)</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a vybavení pro vstřikování plastů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vadného produktu (3 až 5 kusů)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přípravy na zkoušku</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Doba pro vykonání zkoušky</w:t>
      </w:r>
    </w:p>
    <w:p>
      <w:pPr>
        <w:keepNext w:val="0"/>
        <w:keepLines w:val="0"/>
        <w:framePr w:w="10766" w:h="806"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Seřizovač vstřikovacích lisů pro zpracování plastů, 25.5.2026 4:09:39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pStyle w:val="P21"/>
        <w:framePr w:w="7654" w:h="331" w:hRule="exact" w:wrap="none" w:vAnchor="page" w:hAnchor="margin" w:x="28" w:y="15940"/>
        <w:rPr>
          <w:rStyle w:val="C16"/>
          <w:rtl w:val="0"/>
        </w:rPr>
      </w:pPr>
      <w:r>
        <w:rPr>
          <w:rStyle w:val="C16"/>
          <w:rtl w:val="0"/>
        </w:rPr>
        <w:t>Seřizovač vstřikovacích lisů pro zpracování plastů, 25.5.2026 4:09:39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9B4A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EBF6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