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FED80C" Type="http://schemas.openxmlformats.org/officeDocument/2006/relationships/officeDocument" Target="/word/document.xml" /><Relationship Id="coreRCFED80C" Type="http://schemas.openxmlformats.org/package/2006/relationships/metadata/core-properties" Target="/docProps/core.xml" /><Relationship Id="customRCFED8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18.10.2026 19:22:02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Gumař - plastikář (kód: 28-99-H/17)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Operátor gumárenské a plastikářské výroby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18.10.2026 19:22:02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