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78853A" Type="http://schemas.openxmlformats.org/officeDocument/2006/relationships/officeDocument" Target="/word/document.xml" /><Relationship Id="coreR6578853A" Type="http://schemas.openxmlformats.org/package/2006/relationships/metadata/core-properties" Target="/docProps/core.xml" /><Relationship Id="customR657885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Střihač/střihačka psů (kód: 69-053-H)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Střihač domácích zvířat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kompletní střihové úpravy psů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poradenské činnosti majitelům psů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Rozpoznání zdravotních problémů psů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Střihač/střihačka psů, 28.5.2026 4:36:39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kompletní střihové úpravy psů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Rozpoznat plemena psů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Provést kompletní střihovou úpravu psa dlouhosrstého plemene podle standardu Mezinárodní kynologické organice FCI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Provést kompletní střihovou úpravu psa středněsrstého hrubostrstého plemene podle standardu Mezinárodní kynologické organice FCI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Provést kompletní střihovou úpravu psa středněsrstého jemnostrstého plemene podle standardu Mezinárodní kynologické organice FCI</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Provést kompletní střihovou úpravu psa krátkosrstého plemene podle standardu Mezinárodní kynologické organice FCI</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w:t>
      </w:r>
    </w:p>
    <w:p>
      <w:pPr>
        <w:pStyle w:val="P16"/>
        <w:framePr w:w="6710" w:h="376" w:hRule="exact" w:wrap="none" w:vAnchor="page" w:hAnchor="margin" w:x="45" w:y="6331"/>
        <w:rPr>
          <w:rStyle w:val="C3"/>
          <w:rtl w:val="0"/>
        </w:rPr>
      </w:pPr>
    </w:p>
    <w:p>
      <w:pPr>
        <w:pStyle w:val="P17"/>
        <w:framePr w:w="6658" w:h="249" w:hRule="exact" w:wrap="none" w:vAnchor="page" w:hAnchor="margin" w:x="71" w:y="6387"/>
        <w:rPr>
          <w:rStyle w:val="C13"/>
          <w:rtl w:val="0"/>
        </w:rPr>
      </w:pPr>
      <w:r>
        <w:rPr>
          <w:rStyle w:val="C13"/>
          <w:rtl w:val="0"/>
        </w:rPr>
        <w:t>f) Dodržovat bezpečnost práce při provádění kompletní střihové úpravy psů</w:t>
      </w:r>
    </w:p>
    <w:p>
      <w:pPr>
        <w:pStyle w:val="P30"/>
        <w:framePr w:w="3921" w:h="376" w:hRule="exact" w:wrap="none" w:vAnchor="page" w:hAnchor="margin" w:x="6800" w:y="6331"/>
        <w:rPr>
          <w:rStyle w:val="C3"/>
          <w:rtl w:val="0"/>
        </w:rPr>
      </w:pPr>
    </w:p>
    <w:p>
      <w:pPr>
        <w:pStyle w:val="P31"/>
        <w:framePr w:w="3839" w:h="249" w:hRule="exact" w:wrap="none" w:vAnchor="page" w:hAnchor="margin" w:x="6856" w:y="6387"/>
        <w:rPr>
          <w:rStyle w:val="C22"/>
          <w:rtl w:val="0"/>
        </w:rPr>
      </w:pPr>
      <w:r>
        <w:rPr>
          <w:rStyle w:val="C22"/>
          <w:rtl w:val="0"/>
        </w:rPr>
        <w:t>Praktické předvedení</w:t>
      </w:r>
    </w:p>
    <w:p>
      <w:pPr>
        <w:pStyle w:val="P32"/>
        <w:framePr w:w="10710" w:h="248" w:hRule="exact" w:wrap="none" w:vAnchor="page" w:hAnchor="margin" w:x="28" w:y="6821"/>
        <w:rPr>
          <w:rStyle w:val="C23"/>
          <w:rtl w:val="0"/>
        </w:rPr>
      </w:pPr>
      <w:r>
        <w:rPr>
          <w:rStyle w:val="C23"/>
          <w:rtl w:val="0"/>
        </w:rPr>
        <w:t>Je třeba splnit všechna kritéria.</w:t>
      </w:r>
    </w:p>
    <w:p>
      <w:pPr>
        <w:pStyle w:val="P23"/>
        <w:framePr w:w="10710" w:h="340" w:hRule="exact" w:wrap="none" w:vAnchor="page" w:hAnchor="margin" w:x="28" w:y="7256"/>
        <w:rPr>
          <w:rStyle w:val="C18"/>
          <w:rtl w:val="0"/>
        </w:rPr>
      </w:pPr>
      <w:r>
        <w:rPr>
          <w:rStyle w:val="C18"/>
          <w:rtl w:val="0"/>
        </w:rPr>
        <w:t>Poskytování poradenské činnosti majitelům psů</w:t>
      </w:r>
    </w:p>
    <w:p>
      <w:pPr>
        <w:pStyle w:val="P24"/>
        <w:framePr w:w="6713" w:h="376" w:hRule="exact" w:wrap="none" w:vAnchor="page" w:hAnchor="margin" w:x="45" w:y="7695"/>
        <w:rPr>
          <w:rStyle w:val="C3"/>
          <w:rtl w:val="0"/>
        </w:rPr>
      </w:pPr>
    </w:p>
    <w:p>
      <w:pPr>
        <w:pStyle w:val="P25"/>
        <w:framePr w:w="6661" w:h="249" w:hRule="exact" w:wrap="none" w:vAnchor="page" w:hAnchor="margin" w:x="71" w:y="7766"/>
        <w:rPr>
          <w:rStyle w:val="C19"/>
          <w:rtl w:val="0"/>
        </w:rPr>
      </w:pPr>
      <w:r>
        <w:rPr>
          <w:rStyle w:val="C19"/>
          <w:rtl w:val="0"/>
        </w:rPr>
        <w:t>Kritéria hodnocení</w:t>
      </w:r>
    </w:p>
    <w:p>
      <w:pPr>
        <w:pStyle w:val="P26"/>
        <w:framePr w:w="3918" w:h="376" w:hRule="exact" w:wrap="none" w:vAnchor="page" w:hAnchor="margin" w:x="6803" w:y="7695"/>
        <w:rPr>
          <w:rStyle w:val="C3"/>
          <w:rtl w:val="0"/>
        </w:rPr>
      </w:pPr>
    </w:p>
    <w:p>
      <w:pPr>
        <w:pStyle w:val="P27"/>
        <w:framePr w:w="3836" w:h="249" w:hRule="exact" w:wrap="none" w:vAnchor="page" w:hAnchor="margin" w:x="6859" w:y="7766"/>
        <w:rPr>
          <w:rStyle w:val="C20"/>
          <w:rtl w:val="0"/>
        </w:rPr>
      </w:pPr>
      <w:r>
        <w:rPr>
          <w:rStyle w:val="C20"/>
          <w:rtl w:val="0"/>
        </w:rPr>
        <w:t>Způsoby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a) Určit typ srsti psa a doporučit používání vhodné kosmetiky a pomůcek vhodných pro údržbu daného typu srsti</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b) Doporučit vhodné přípravky v případě napadení srsti psa parazity a navrhnout možný způsob ošetření</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Praktické předvedení a ústní ověření</w:t>
      </w:r>
    </w:p>
    <w:p>
      <w:pPr>
        <w:pStyle w:val="P12"/>
        <w:framePr w:w="6710" w:h="376" w:hRule="exact" w:wrap="none" w:vAnchor="page" w:hAnchor="margin" w:x="45" w:y="9285"/>
        <w:rPr>
          <w:rStyle w:val="C3"/>
          <w:rtl w:val="0"/>
        </w:rPr>
      </w:pPr>
    </w:p>
    <w:p>
      <w:pPr>
        <w:pStyle w:val="P13"/>
        <w:framePr w:w="6658" w:h="249" w:hRule="exact" w:wrap="none" w:vAnchor="page" w:hAnchor="margin" w:x="71" w:y="9341"/>
        <w:rPr>
          <w:rStyle w:val="C11"/>
          <w:rtl w:val="0"/>
        </w:rPr>
      </w:pPr>
      <w:r>
        <w:rPr>
          <w:rStyle w:val="C11"/>
          <w:rtl w:val="0"/>
        </w:rPr>
        <w:t>c) Doporučit speciální výživu pro psa s ohledem na kvalitu jejich srsti</w:t>
      </w:r>
    </w:p>
    <w:p>
      <w:pPr>
        <w:pStyle w:val="P28"/>
        <w:framePr w:w="3921" w:h="376" w:hRule="exact" w:wrap="none" w:vAnchor="page" w:hAnchor="margin" w:x="6800" w:y="9285"/>
        <w:rPr>
          <w:rStyle w:val="C3"/>
          <w:rtl w:val="0"/>
        </w:rPr>
      </w:pPr>
    </w:p>
    <w:p>
      <w:pPr>
        <w:pStyle w:val="P29"/>
        <w:framePr w:w="3839" w:h="249" w:hRule="exact" w:wrap="none" w:vAnchor="page" w:hAnchor="margin" w:x="6856" w:y="9341"/>
        <w:rPr>
          <w:rStyle w:val="C21"/>
          <w:rtl w:val="0"/>
        </w:rPr>
      </w:pPr>
      <w:r>
        <w:rPr>
          <w:rStyle w:val="C21"/>
          <w:rtl w:val="0"/>
        </w:rPr>
        <w:t>Ústní ověření</w:t>
      </w:r>
    </w:p>
    <w:p>
      <w:pPr>
        <w:pStyle w:val="P16"/>
        <w:framePr w:w="6710" w:h="376" w:hRule="exact" w:wrap="none" w:vAnchor="page" w:hAnchor="margin" w:x="45" w:y="9662"/>
        <w:rPr>
          <w:rStyle w:val="C3"/>
          <w:rtl w:val="0"/>
        </w:rPr>
      </w:pPr>
    </w:p>
    <w:p>
      <w:pPr>
        <w:pStyle w:val="P17"/>
        <w:framePr w:w="6658" w:h="249" w:hRule="exact" w:wrap="none" w:vAnchor="page" w:hAnchor="margin" w:x="71" w:y="9718"/>
        <w:rPr>
          <w:rStyle w:val="C13"/>
          <w:rtl w:val="0"/>
        </w:rPr>
      </w:pPr>
      <w:r>
        <w:rPr>
          <w:rStyle w:val="C13"/>
          <w:rtl w:val="0"/>
        </w:rPr>
        <w:t>d) Doporučit způsob úpravy psa na výstavování</w:t>
      </w:r>
    </w:p>
    <w:p>
      <w:pPr>
        <w:pStyle w:val="P30"/>
        <w:framePr w:w="3921" w:h="376" w:hRule="exact" w:wrap="none" w:vAnchor="page" w:hAnchor="margin" w:x="6800" w:y="9662"/>
        <w:rPr>
          <w:rStyle w:val="C3"/>
          <w:rtl w:val="0"/>
        </w:rPr>
      </w:pPr>
    </w:p>
    <w:p>
      <w:pPr>
        <w:pStyle w:val="P31"/>
        <w:framePr w:w="3839" w:h="249" w:hRule="exact" w:wrap="none" w:vAnchor="page" w:hAnchor="margin" w:x="6856" w:y="9718"/>
        <w:rPr>
          <w:rStyle w:val="C22"/>
          <w:rtl w:val="0"/>
        </w:rPr>
      </w:pPr>
      <w:r>
        <w:rPr>
          <w:rStyle w:val="C22"/>
          <w:rtl w:val="0"/>
        </w:rPr>
        <w:t>Praktické předvedení a ústní ověření</w:t>
      </w:r>
    </w:p>
    <w:p>
      <w:pPr>
        <w:pStyle w:val="P12"/>
        <w:framePr w:w="6710" w:h="376" w:hRule="exact" w:wrap="none" w:vAnchor="page" w:hAnchor="margin" w:x="45" w:y="10038"/>
        <w:rPr>
          <w:rStyle w:val="C3"/>
          <w:rtl w:val="0"/>
        </w:rPr>
      </w:pPr>
    </w:p>
    <w:p>
      <w:pPr>
        <w:pStyle w:val="P13"/>
        <w:framePr w:w="6658" w:h="249" w:hRule="exact" w:wrap="none" w:vAnchor="page" w:hAnchor="margin" w:x="71" w:y="10094"/>
        <w:rPr>
          <w:rStyle w:val="C11"/>
          <w:rtl w:val="0"/>
        </w:rPr>
      </w:pPr>
      <w:r>
        <w:rPr>
          <w:rStyle w:val="C11"/>
          <w:rtl w:val="0"/>
        </w:rPr>
        <w:t>e) Předvést na modelové situaci komunikaci se zákazníkem</w:t>
      </w:r>
    </w:p>
    <w:p>
      <w:pPr>
        <w:pStyle w:val="P28"/>
        <w:framePr w:w="3921" w:h="376" w:hRule="exact" w:wrap="none" w:vAnchor="page" w:hAnchor="margin" w:x="6800" w:y="10038"/>
        <w:rPr>
          <w:rStyle w:val="C3"/>
          <w:rtl w:val="0"/>
        </w:rPr>
      </w:pPr>
    </w:p>
    <w:p>
      <w:pPr>
        <w:pStyle w:val="P29"/>
        <w:framePr w:w="3839" w:h="249" w:hRule="exact" w:wrap="none" w:vAnchor="page" w:hAnchor="margin" w:x="6856" w:y="10094"/>
        <w:rPr>
          <w:rStyle w:val="C21"/>
          <w:rtl w:val="0"/>
        </w:rPr>
      </w:pPr>
      <w:r>
        <w:rPr>
          <w:rStyle w:val="C21"/>
          <w:rtl w:val="0"/>
        </w:rPr>
        <w:t>Praktické předvedení</w:t>
      </w:r>
    </w:p>
    <w:p>
      <w:pPr>
        <w:pStyle w:val="P32"/>
        <w:framePr w:w="10710" w:h="248" w:hRule="exact" w:wrap="none" w:vAnchor="page" w:hAnchor="margin" w:x="28" w:y="10528"/>
        <w:rPr>
          <w:rStyle w:val="C23"/>
          <w:rtl w:val="0"/>
        </w:rPr>
      </w:pPr>
      <w:r>
        <w:rPr>
          <w:rStyle w:val="C23"/>
          <w:rtl w:val="0"/>
        </w:rPr>
        <w:t>Je třeba splnit všechna kritéria.</w:t>
      </w:r>
    </w:p>
    <w:p>
      <w:pPr>
        <w:pStyle w:val="P23"/>
        <w:framePr w:w="10710" w:h="340" w:hRule="exact" w:wrap="none" w:vAnchor="page" w:hAnchor="margin" w:x="28" w:y="10963"/>
        <w:rPr>
          <w:rStyle w:val="C18"/>
          <w:rtl w:val="0"/>
        </w:rPr>
      </w:pPr>
      <w:r>
        <w:rPr>
          <w:rStyle w:val="C18"/>
          <w:rtl w:val="0"/>
        </w:rPr>
        <w:t>Rozpoznání zdravotních problémů psů</w:t>
      </w:r>
    </w:p>
    <w:p>
      <w:pPr>
        <w:pStyle w:val="P24"/>
        <w:framePr w:w="6713" w:h="376" w:hRule="exact" w:wrap="none" w:vAnchor="page" w:hAnchor="margin" w:x="45" w:y="11402"/>
        <w:rPr>
          <w:rStyle w:val="C3"/>
          <w:rtl w:val="0"/>
        </w:rPr>
      </w:pPr>
    </w:p>
    <w:p>
      <w:pPr>
        <w:pStyle w:val="P25"/>
        <w:framePr w:w="6661" w:h="249" w:hRule="exact" w:wrap="none" w:vAnchor="page" w:hAnchor="margin" w:x="71" w:y="11473"/>
        <w:rPr>
          <w:rStyle w:val="C19"/>
          <w:rtl w:val="0"/>
        </w:rPr>
      </w:pPr>
      <w:r>
        <w:rPr>
          <w:rStyle w:val="C19"/>
          <w:rtl w:val="0"/>
        </w:rPr>
        <w:t>Kritéria hodnocení</w:t>
      </w:r>
    </w:p>
    <w:p>
      <w:pPr>
        <w:pStyle w:val="P26"/>
        <w:framePr w:w="3918" w:h="376" w:hRule="exact" w:wrap="none" w:vAnchor="page" w:hAnchor="margin" w:x="6803" w:y="11402"/>
        <w:rPr>
          <w:rStyle w:val="C3"/>
          <w:rtl w:val="0"/>
        </w:rPr>
      </w:pPr>
    </w:p>
    <w:p>
      <w:pPr>
        <w:pStyle w:val="P27"/>
        <w:framePr w:w="3836" w:h="249" w:hRule="exact" w:wrap="none" w:vAnchor="page" w:hAnchor="margin" w:x="6859" w:y="11473"/>
        <w:rPr>
          <w:rStyle w:val="C20"/>
          <w:rtl w:val="0"/>
        </w:rPr>
      </w:pPr>
      <w:r>
        <w:rPr>
          <w:rStyle w:val="C20"/>
          <w:rtl w:val="0"/>
        </w:rPr>
        <w:t>Způsoby ověření</w:t>
      </w:r>
    </w:p>
    <w:p>
      <w:pPr>
        <w:pStyle w:val="P12"/>
        <w:framePr w:w="6710" w:h="376" w:hRule="exact" w:wrap="none" w:vAnchor="page" w:hAnchor="margin" w:x="45" w:y="11779"/>
        <w:rPr>
          <w:rStyle w:val="C3"/>
          <w:rtl w:val="0"/>
        </w:rPr>
      </w:pPr>
    </w:p>
    <w:p>
      <w:pPr>
        <w:pStyle w:val="P13"/>
        <w:framePr w:w="6658" w:h="249" w:hRule="exact" w:wrap="none" w:vAnchor="page" w:hAnchor="margin" w:x="71" w:y="11835"/>
        <w:rPr>
          <w:rStyle w:val="C11"/>
          <w:rtl w:val="0"/>
        </w:rPr>
      </w:pPr>
      <w:r>
        <w:rPr>
          <w:rStyle w:val="C11"/>
          <w:rtl w:val="0"/>
        </w:rPr>
        <w:t>a) Rozpoznat a charakterizovat nemocnou kůži a srst psa</w:t>
      </w:r>
    </w:p>
    <w:p>
      <w:pPr>
        <w:pStyle w:val="P28"/>
        <w:framePr w:w="3921" w:h="376" w:hRule="exact" w:wrap="none" w:vAnchor="page" w:hAnchor="margin" w:x="6800" w:y="11779"/>
        <w:rPr>
          <w:rStyle w:val="C3"/>
          <w:rtl w:val="0"/>
        </w:rPr>
      </w:pPr>
    </w:p>
    <w:p>
      <w:pPr>
        <w:pStyle w:val="P29"/>
        <w:framePr w:w="3839" w:h="249" w:hRule="exact" w:wrap="none" w:vAnchor="page" w:hAnchor="margin" w:x="6856" w:y="11835"/>
        <w:rPr>
          <w:rStyle w:val="C21"/>
          <w:rtl w:val="0"/>
        </w:rPr>
      </w:pPr>
      <w:r>
        <w:rPr>
          <w:rStyle w:val="C21"/>
          <w:rtl w:val="0"/>
        </w:rPr>
        <w:t>Praktické předvedení a ústní ověření</w:t>
      </w:r>
    </w:p>
    <w:p>
      <w:pPr>
        <w:pStyle w:val="P16"/>
        <w:framePr w:w="6710" w:h="376" w:hRule="exact" w:wrap="none" w:vAnchor="page" w:hAnchor="margin" w:x="45" w:y="12155"/>
        <w:rPr>
          <w:rStyle w:val="C3"/>
          <w:rtl w:val="0"/>
        </w:rPr>
      </w:pPr>
    </w:p>
    <w:p>
      <w:pPr>
        <w:pStyle w:val="P17"/>
        <w:framePr w:w="6658" w:h="249" w:hRule="exact" w:wrap="none" w:vAnchor="page" w:hAnchor="margin" w:x="71" w:y="12211"/>
        <w:rPr>
          <w:rStyle w:val="C13"/>
          <w:rtl w:val="0"/>
        </w:rPr>
      </w:pPr>
      <w:r>
        <w:rPr>
          <w:rStyle w:val="C13"/>
          <w:rtl w:val="0"/>
        </w:rPr>
        <w:t>b) Rozpoznat a charakterizovat nemocné uši psa</w:t>
      </w:r>
    </w:p>
    <w:p>
      <w:pPr>
        <w:pStyle w:val="P30"/>
        <w:framePr w:w="3921" w:h="376" w:hRule="exact" w:wrap="none" w:vAnchor="page" w:hAnchor="margin" w:x="6800" w:y="12155"/>
        <w:rPr>
          <w:rStyle w:val="C3"/>
          <w:rtl w:val="0"/>
        </w:rPr>
      </w:pPr>
    </w:p>
    <w:p>
      <w:pPr>
        <w:pStyle w:val="P31"/>
        <w:framePr w:w="3839" w:h="249" w:hRule="exact" w:wrap="none" w:vAnchor="page" w:hAnchor="margin" w:x="6856" w:y="12211"/>
        <w:rPr>
          <w:rStyle w:val="C22"/>
          <w:rtl w:val="0"/>
        </w:rPr>
      </w:pPr>
      <w:r>
        <w:rPr>
          <w:rStyle w:val="C22"/>
          <w:rtl w:val="0"/>
        </w:rPr>
        <w:t>Praktické předvedení a ústní ověření</w:t>
      </w:r>
    </w:p>
    <w:p>
      <w:pPr>
        <w:pStyle w:val="P12"/>
        <w:framePr w:w="6710" w:h="376" w:hRule="exact" w:wrap="none" w:vAnchor="page" w:hAnchor="margin" w:x="45" w:y="12531"/>
        <w:rPr>
          <w:rStyle w:val="C3"/>
          <w:rtl w:val="0"/>
        </w:rPr>
      </w:pPr>
    </w:p>
    <w:p>
      <w:pPr>
        <w:pStyle w:val="P13"/>
        <w:framePr w:w="6658" w:h="249" w:hRule="exact" w:wrap="none" w:vAnchor="page" w:hAnchor="margin" w:x="71" w:y="12587"/>
        <w:rPr>
          <w:rStyle w:val="C11"/>
          <w:rtl w:val="0"/>
        </w:rPr>
      </w:pPr>
      <w:r>
        <w:rPr>
          <w:rStyle w:val="C11"/>
          <w:rtl w:val="0"/>
        </w:rPr>
        <w:t>c) Rozpoznat a charakterizovat napadení psa kožními parazity</w:t>
      </w:r>
    </w:p>
    <w:p>
      <w:pPr>
        <w:pStyle w:val="P28"/>
        <w:framePr w:w="3921" w:h="376" w:hRule="exact" w:wrap="none" w:vAnchor="page" w:hAnchor="margin" w:x="6800" w:y="12531"/>
        <w:rPr>
          <w:rStyle w:val="C3"/>
          <w:rtl w:val="0"/>
        </w:rPr>
      </w:pPr>
    </w:p>
    <w:p>
      <w:pPr>
        <w:pStyle w:val="P29"/>
        <w:framePr w:w="3839" w:h="249" w:hRule="exact" w:wrap="none" w:vAnchor="page" w:hAnchor="margin" w:x="6856" w:y="12587"/>
        <w:rPr>
          <w:rStyle w:val="C21"/>
          <w:rtl w:val="0"/>
        </w:rPr>
      </w:pPr>
      <w:r>
        <w:rPr>
          <w:rStyle w:val="C21"/>
          <w:rtl w:val="0"/>
        </w:rPr>
        <w:t>Praktické předvedení a ústní ověření</w:t>
      </w:r>
    </w:p>
    <w:p>
      <w:pPr>
        <w:pStyle w:val="P16"/>
        <w:framePr w:w="6710" w:h="376" w:hRule="exact" w:wrap="none" w:vAnchor="page" w:hAnchor="margin" w:x="45" w:y="12907"/>
        <w:rPr>
          <w:rStyle w:val="C3"/>
          <w:rtl w:val="0"/>
        </w:rPr>
      </w:pPr>
    </w:p>
    <w:p>
      <w:pPr>
        <w:pStyle w:val="P17"/>
        <w:framePr w:w="6658" w:h="249" w:hRule="exact" w:wrap="none" w:vAnchor="page" w:hAnchor="margin" w:x="71" w:y="12963"/>
        <w:rPr>
          <w:rStyle w:val="C13"/>
          <w:rtl w:val="0"/>
        </w:rPr>
      </w:pPr>
      <w:r>
        <w:rPr>
          <w:rStyle w:val="C13"/>
          <w:rtl w:val="0"/>
        </w:rPr>
        <w:t>d) Rozpoznat a charakterizovat nemocné oči psa</w:t>
      </w:r>
    </w:p>
    <w:p>
      <w:pPr>
        <w:pStyle w:val="P30"/>
        <w:framePr w:w="3921" w:h="376" w:hRule="exact" w:wrap="none" w:vAnchor="page" w:hAnchor="margin" w:x="6800" w:y="12907"/>
        <w:rPr>
          <w:rStyle w:val="C3"/>
          <w:rtl w:val="0"/>
        </w:rPr>
      </w:pPr>
    </w:p>
    <w:p>
      <w:pPr>
        <w:pStyle w:val="P31"/>
        <w:framePr w:w="3839" w:h="249" w:hRule="exact" w:wrap="none" w:vAnchor="page" w:hAnchor="margin" w:x="6856" w:y="12963"/>
        <w:rPr>
          <w:rStyle w:val="C22"/>
          <w:rtl w:val="0"/>
        </w:rPr>
      </w:pPr>
      <w:r>
        <w:rPr>
          <w:rStyle w:val="C22"/>
          <w:rtl w:val="0"/>
        </w:rPr>
        <w:t>Praktické předvedení a ústní ověření</w:t>
      </w:r>
    </w:p>
    <w:p>
      <w:pPr>
        <w:pStyle w:val="P32"/>
        <w:framePr w:w="10710" w:h="248" w:hRule="exact" w:wrap="none" w:vAnchor="page" w:hAnchor="margin" w:x="28" w:y="13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Střihač/střihačka psů, 28.5.2026 4:36:39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https://www.nsp.cz/jednotka-prace/strihac-psu#zdravotni-zpusobilost).</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V rámci tohoto standardu </w:t>
      </w:r>
      <w:r>
        <w:rPr>
          <w:rFonts w:ascii="Arial" w:cs="Arial" w:hAnsi="Arial" w:eastAsia="Arial"/>
          <w:b w:val="1"/>
          <w:i w:val="1"/>
          <w:caps w:val="0"/>
          <w:strike w:val="0"/>
          <w:noProof w:val="0"/>
          <w:vanish w:val="0"/>
          <w:color w:val="auto"/>
          <w:sz w:val="20"/>
          <w:u w:val="none"/>
          <w:shd w:val="clear" w:color="auto" w:fill="auto"/>
          <w:vertAlign w:val="baseline"/>
          <w:lang/>
        </w:rPr>
        <w:t>kompletní střihovou úpravou psa</w:t>
      </w:r>
      <w:r>
        <w:rPr>
          <w:rFonts w:ascii="Arial" w:cs="Arial" w:hAnsi="Arial" w:eastAsia="Arial"/>
          <w:b w:val="1"/>
          <w:i w:val="0"/>
          <w:caps w:val="0"/>
          <w:strike w:val="0"/>
          <w:noProof w:val="0"/>
          <w:vanish w:val="0"/>
          <w:color w:val="auto"/>
          <w:sz w:val="20"/>
          <w:u w:val="none"/>
          <w:shd w:val="clear" w:color="auto" w:fill="auto"/>
          <w:vertAlign w:val="baseline"/>
          <w:lang/>
        </w:rPr>
        <w:t xml:space="preserve"> rozumíme</w:t>
      </w:r>
      <w:r>
        <w:rPr>
          <w:rFonts w:ascii="Arial" w:cs="Arial" w:hAnsi="Arial" w:eastAsia="Arial"/>
          <w:b w:val="0"/>
          <w:i w:val="0"/>
          <w:caps w:val="0"/>
          <w:strike w:val="0"/>
          <w:noProof w:val="0"/>
          <w:vanish w:val="0"/>
          <w:color w:val="auto"/>
          <w:sz w:val="20"/>
          <w:u w:val="none"/>
          <w:shd w:val="clear" w:color="auto" w:fill="auto"/>
          <w:vertAlign w:val="baseline"/>
          <w:lang/>
        </w:rPr>
        <w:t xml:space="preserve">: stříhání drápků, depilace ušních chloupků a čištění uší, trimování, příp. vyčesání srsti (v případě středněsrstých plemen), rozčesávání zplstnatělé srsti, koupání, fénování, střihová úprava podle standardu Mezinárodní kynologické organice FCI.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mít možnost při zkoušce upravit psy čtyř plemen, která si sám vybere, tj. libovolného zástupce plemena krátkosrstého, libovolného zástupce plemena středněsrstého hrubostrstého, libovolného zástupce plemena středněsrstého jemnostrstého a libovolného zástupce plemena dlouhosrstého. Modely zajistí uchazeč nebo autorizovaná osoba po vzájemné dohodě.</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ke zkoušce přinese odpovídající pracovní oděv a obuv.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 při hodnocení uchazeče zaměří také na hodnocení schopnosti komunikace a přístupu k psům a celkovou manipulaci se psem. Při ověřování praktických dovedností sleduje a hodnotí i bezpečnost práce uchazeče při provádění jednotlivých úkonů a také dbá na to, aby byla zajištěna pohoda psů (welfare).</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0"/>
          <w:i w:val="1"/>
          <w:caps w:val="0"/>
          <w:strike w:val="0"/>
          <w:noProof w:val="0"/>
          <w:vanish w:val="0"/>
          <w:color w:val="auto"/>
          <w:sz w:val="20"/>
          <w:u w:val="none"/>
          <w:shd w:val="clear" w:color="auto" w:fill="auto"/>
          <w:vertAlign w:val="baseline"/>
          <w:lang/>
        </w:rPr>
        <w:t>Provádění kompletní střihové úpravy psů</w:t>
      </w:r>
      <w:r>
        <w:rPr>
          <w:rFonts w:ascii="Arial" w:cs="Arial" w:hAnsi="Arial" w:eastAsia="Arial"/>
          <w:b w:val="0"/>
          <w:i w:val="0"/>
          <w:caps w:val="0"/>
          <w:strike w:val="0"/>
          <w:noProof w:val="0"/>
          <w:vanish w:val="0"/>
          <w:color w:val="auto"/>
          <w:sz w:val="20"/>
          <w:u w:val="none"/>
          <w:shd w:val="clear" w:color="auto" w:fill="auto"/>
          <w:vertAlign w:val="baseline"/>
          <w:lang/>
        </w:rPr>
        <w:t>, kritérium a)</w:t>
      </w:r>
    </w:p>
    <w:p>
      <w:pPr>
        <w:keepNext w:val="0"/>
        <w:keepLines w:val="1"/>
        <w:framePr w:w="10766" w:h="1285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správně rozezná 20 plemen psů z 30 obrázků nebo živých modelů různých plemen psů</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0"/>
          <w:i w:val="1"/>
          <w:caps w:val="0"/>
          <w:strike w:val="0"/>
          <w:noProof w:val="0"/>
          <w:vanish w:val="0"/>
          <w:color w:val="auto"/>
          <w:sz w:val="20"/>
          <w:u w:val="none"/>
          <w:shd w:val="clear" w:color="auto" w:fill="auto"/>
          <w:vertAlign w:val="baseline"/>
          <w:lang/>
        </w:rPr>
        <w:t>Poskytování poradenské činnosti majitelům psů</w:t>
      </w:r>
      <w:r>
        <w:rPr>
          <w:rFonts w:ascii="Arial" w:cs="Arial" w:hAnsi="Arial" w:eastAsia="Arial"/>
          <w:b w:val="0"/>
          <w:i w:val="0"/>
          <w:caps w:val="0"/>
          <w:strike w:val="0"/>
          <w:noProof w:val="0"/>
          <w:vanish w:val="0"/>
          <w:color w:val="auto"/>
          <w:sz w:val="20"/>
          <w:u w:val="none"/>
          <w:shd w:val="clear" w:color="auto" w:fill="auto"/>
          <w:vertAlign w:val="baseline"/>
          <w:lang/>
        </w:rPr>
        <w:t>, kritérium a)</w:t>
      </w:r>
    </w:p>
    <w:p>
      <w:pPr>
        <w:keepNext w:val="0"/>
        <w:keepLines w:val="1"/>
        <w:framePr w:w="10766" w:h="1285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splní toto kritérium během kompletní střihové úpravy psů.</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0"/>
          <w:i w:val="1"/>
          <w:caps w:val="0"/>
          <w:strike w:val="0"/>
          <w:noProof w:val="0"/>
          <w:vanish w:val="0"/>
          <w:color w:val="auto"/>
          <w:sz w:val="20"/>
          <w:u w:val="none"/>
          <w:shd w:val="clear" w:color="auto" w:fill="auto"/>
          <w:vertAlign w:val="baseline"/>
          <w:lang/>
        </w:rPr>
        <w:t>Poskytování poradenské činnosti majitelům psů</w:t>
      </w:r>
      <w:r>
        <w:rPr>
          <w:rFonts w:ascii="Arial" w:cs="Arial" w:hAnsi="Arial" w:eastAsia="Arial"/>
          <w:b w:val="0"/>
          <w:i w:val="0"/>
          <w:caps w:val="0"/>
          <w:strike w:val="0"/>
          <w:noProof w:val="0"/>
          <w:vanish w:val="0"/>
          <w:color w:val="auto"/>
          <w:sz w:val="20"/>
          <w:u w:val="none"/>
          <w:shd w:val="clear" w:color="auto" w:fill="auto"/>
          <w:vertAlign w:val="baseline"/>
          <w:lang/>
        </w:rPr>
        <w:t>, kritérium d)</w:t>
      </w:r>
    </w:p>
    <w:p>
      <w:pPr>
        <w:keepNext w:val="0"/>
        <w:keepLines w:val="1"/>
        <w:framePr w:w="10766" w:h="1285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splní toto kritérium během kompletní střihové úpravy psů.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0"/>
          <w:i w:val="1"/>
          <w:caps w:val="0"/>
          <w:strike w:val="0"/>
          <w:noProof w:val="0"/>
          <w:vanish w:val="0"/>
          <w:color w:val="auto"/>
          <w:sz w:val="20"/>
          <w:u w:val="none"/>
          <w:shd w:val="clear" w:color="auto" w:fill="auto"/>
          <w:vertAlign w:val="baseline"/>
          <w:lang/>
        </w:rPr>
        <w:t>Poskytování poradenské činnosti majitelům psů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 příklady modelových situací: </w:t>
      </w:r>
    </w:p>
    <w:p>
      <w:pPr>
        <w:keepNext w:val="0"/>
        <w:keepLines w:val="1"/>
        <w:framePr w:w="10766" w:h="1285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obtíže </w:t>
      </w:r>
    </w:p>
    <w:p>
      <w:pPr>
        <w:keepNext w:val="0"/>
        <w:keepLines w:val="1"/>
        <w:framePr w:w="10766" w:h="1285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zjištěná nemoc psa</w:t>
      </w:r>
    </w:p>
    <w:p>
      <w:pPr>
        <w:keepNext w:val="0"/>
        <w:keepLines w:val="1"/>
        <w:framePr w:w="10766" w:h="1285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nevhodná výživa psa</w:t>
      </w:r>
    </w:p>
    <w:p>
      <w:pPr>
        <w:keepNext w:val="0"/>
        <w:keepLines w:val="1"/>
        <w:framePr w:w="10766" w:h="1285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neodpovídající kosmetika a pomůcky pro údržbu srsti psa</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0"/>
          <w:i w:val="1"/>
          <w:caps w:val="0"/>
          <w:strike w:val="0"/>
          <w:noProof w:val="0"/>
          <w:vanish w:val="0"/>
          <w:color w:val="auto"/>
          <w:sz w:val="20"/>
          <w:u w:val="none"/>
          <w:shd w:val="clear" w:color="auto" w:fill="auto"/>
          <w:vertAlign w:val="baseline"/>
          <w:lang/>
        </w:rPr>
        <w:t>Rozpoznání zdravotních problémů psů</w:t>
      </w:r>
    </w:p>
    <w:p>
      <w:pPr>
        <w:keepNext w:val="0"/>
        <w:keepLines w:val="1"/>
        <w:framePr w:w="10766" w:h="12854"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Střihač psů by měl rozeznat: zánět v uších, přítomnost vnějších parazitů, změny na kůži a srsti, problémy očí, problémy pohybového aparátu. Pokud AOs nemá k dispozici živé modely problematických psů, je vhodné použít obrázků a videonahrávek.</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0"/>
          <w:i w:val="1"/>
          <w:caps w:val="0"/>
          <w:strike w:val="0"/>
          <w:noProof w:val="0"/>
          <w:vanish w:val="0"/>
          <w:color w:val="auto"/>
          <w:sz w:val="20"/>
          <w:u w:val="none"/>
          <w:shd w:val="clear" w:color="auto" w:fill="auto"/>
          <w:vertAlign w:val="baseline"/>
          <w:lang/>
        </w:rPr>
        <w:t>Rozpoznání zdravotních problémů psů</w:t>
      </w:r>
      <w:r>
        <w:rPr>
          <w:rFonts w:ascii="Arial" w:cs="Arial" w:hAnsi="Arial" w:eastAsia="Arial"/>
          <w:b w:val="0"/>
          <w:i w:val="0"/>
          <w:caps w:val="0"/>
          <w:strike w:val="0"/>
          <w:noProof w:val="0"/>
          <w:vanish w:val="0"/>
          <w:color w:val="auto"/>
          <w:sz w:val="20"/>
          <w:u w:val="none"/>
          <w:shd w:val="clear" w:color="auto" w:fill="auto"/>
          <w:vertAlign w:val="baseline"/>
          <w:lang/>
        </w:rPr>
        <w:t>, kompetence c)</w:t>
      </w:r>
    </w:p>
    <w:p>
      <w:pPr>
        <w:keepNext w:val="0"/>
        <w:keepLines w:val="1"/>
        <w:framePr w:w="10766" w:h="12854" w:hRule="exact" w:wrap="none" w:vAnchor="page" w:hAnchor="margin" w:x="0" w:y="2835"/>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Kožní parazité se určují podle fotografické dokumentace. </w:t>
      </w:r>
    </w:p>
    <w:p>
      <w:pPr>
        <w:pStyle w:val="P21"/>
        <w:framePr w:w="7654" w:h="331" w:hRule="exact" w:wrap="none" w:vAnchor="page" w:hAnchor="margin" w:x="28" w:y="15940"/>
        <w:rPr>
          <w:rStyle w:val="C16"/>
          <w:rtl w:val="0"/>
        </w:rPr>
      </w:pPr>
      <w:r>
        <w:rPr>
          <w:rStyle w:val="C16"/>
          <w:rtl w:val="0"/>
        </w:rPr>
        <w:t>Střihač/střihačka psů, 28.5.2026 4:36:39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8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32" w:hRule="exact" w:wrap="none" w:vAnchor="page" w:hAnchor="margin" w:x="0" w:y="6369"/>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chovatelství a alespoň 5 let odborné praxe v oblasti střihové úpravy psů. Dále žadatel předloží čestné prohlášení, že minimálně 3 roky úspěšně upravuje a připravuje na výstavy psů jedince alespoň jednoho plemene, které vyžaduje střihovou úpravu.</w:t>
      </w:r>
    </w:p>
    <w:p>
      <w:pPr>
        <w:keepNext w:val="0"/>
        <w:keepLines w:val="1"/>
        <w:framePr w:w="10766" w:h="8932" w:hRule="exact" w:wrap="none" w:vAnchor="page" w:hAnchor="margin" w:x="0" w:y="6369"/>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kynologii nebo chovatelství a alespoň 5 let odborné praxe v oblasti střihové úpravy psů. Dále žadatel předloží čestné prohlášení, že minimálně 3 roky úspěšně upravuje a připravuje na výstavy psů jedince alespoň jednoho plemene, které vyžaduje střihovou úpravu.</w:t>
      </w:r>
    </w:p>
    <w:p>
      <w:pPr>
        <w:keepNext w:val="0"/>
        <w:keepLines w:val="1"/>
        <w:framePr w:w="10766" w:h="8932" w:hRule="exact" w:wrap="none" w:vAnchor="page" w:hAnchor="margin" w:x="0" w:y="6369"/>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kynologie nebo chovatelství a alespoň 5 let odborné praxe v oblasti střihové úpravy psů. Dále žadatel předloží čestné prohlášení, že minimálně 3 roky úspěšně upravuje a připravuje na výstavy psů jedince alespoň jednoho plemene, které vyžaduje střihovou úpravu.</w:t>
      </w:r>
    </w:p>
    <w:p>
      <w:pPr>
        <w:keepNext w:val="0"/>
        <w:keepLines w:val="1"/>
        <w:framePr w:w="10766" w:h="8932" w:hRule="exact" w:wrap="none" w:vAnchor="page" w:hAnchor="margin" w:x="0" w:y="6369"/>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kynologii nebo chovatelství a alespoň 5 let odborné praxe v oblasti střihové úpravy psů. Dále žadatel předloží čestné prohlášení, že minimálně 3 roky úspěšně upravuje a připravuje na výstavy psů jedince alespoň jednoho plemene, které vyžaduje střihovou úpravu.</w:t>
      </w:r>
    </w:p>
    <w:p>
      <w:pPr>
        <w:keepNext w:val="0"/>
        <w:keepLines w:val="1"/>
        <w:framePr w:w="10766" w:h="8932" w:hRule="exact" w:wrap="none" w:vAnchor="page" w:hAnchor="margin" w:x="0" w:y="6369"/>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69-053-H Střihač/střihačka psů a střední vzdělání s výučním listem nebo maturitní zkouškou a alespoň 5 let odborné praxe v oblasti střihové úpravy psů. Dále žadatel předloží čestné prohlášení, že minimálně 3 roky úspěšně upravuje a připravuje na výstavy psů jedince alespoň jednoho plemene, které vyžaduje střihovou úpravu.</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Střihač/střihačka psů, 28.5.2026 4:36:39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pro praktickou a ústní část zkoušky</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koupací vana pro psy</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kosmetické přípravky pro psy</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výškově nastavitelný střihačský stůl</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vysoušeče srsti</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profesionální strojky na stříhání srsti </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a trimovací nářadí</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kartáče a hřebeny podle jednotlivých typů srsti</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na drápy</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antiparazitální preparáty</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ručníky na osušení psů</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preparáty na zastavení krvácení z drápů psů, roztoky na čištění očí a uší psů, gáza, vata, špejle</w:t>
      </w:r>
    </w:p>
    <w:p>
      <w:pPr>
        <w:keepNext w:val="0"/>
        <w:keepLines w:val="0"/>
        <w:framePr w:w="10766" w:h="4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218"/>
        <w:rPr>
          <w:rStyle w:val="C3"/>
          <w:rtl w:val="0"/>
        </w:rPr>
      </w:pPr>
    </w:p>
    <w:p>
      <w:pPr>
        <w:pStyle w:val="P35"/>
        <w:framePr w:w="10710" w:h="340" w:hRule="exact" w:wrap="none" w:vAnchor="page" w:hAnchor="margin" w:x="28" w:y="7218"/>
        <w:rPr>
          <w:rStyle w:val="C25"/>
          <w:rtl w:val="0"/>
        </w:rPr>
      </w:pPr>
      <w:r>
        <w:rPr>
          <w:rStyle w:val="C25"/>
          <w:rtl w:val="0"/>
        </w:rPr>
        <w:t>Doba přípravy na zkoušku</w:t>
      </w:r>
    </w:p>
    <w:p>
      <w:pPr>
        <w:keepNext w:val="0"/>
        <w:keepLines w:val="0"/>
        <w:framePr w:w="10766" w:h="806" w:hRule="exact" w:wrap="none" w:vAnchor="page" w:hAnchor="margin" w:x="0" w:y="7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591"/>
        <w:rPr>
          <w:rStyle w:val="C3"/>
          <w:rtl w:val="0"/>
        </w:rPr>
      </w:pPr>
    </w:p>
    <w:p>
      <w:pPr>
        <w:pStyle w:val="P35"/>
        <w:framePr w:w="10710" w:h="340" w:hRule="exact" w:wrap="none" w:vAnchor="page" w:hAnchor="margin" w:x="28" w:y="8591"/>
        <w:rPr>
          <w:rStyle w:val="C25"/>
          <w:rtl w:val="0"/>
        </w:rPr>
      </w:pPr>
      <w:r>
        <w:rPr>
          <w:rStyle w:val="C25"/>
          <w:rtl w:val="0"/>
        </w:rPr>
        <w:t>Doba pro vykonání zkoušky</w:t>
      </w:r>
    </w:p>
    <w:p>
      <w:pPr>
        <w:keepNext w:val="0"/>
        <w:keepLines w:val="0"/>
        <w:framePr w:w="10766" w:h="806" w:hRule="exact" w:wrap="none" w:vAnchor="page" w:hAnchor="margin" w:x="0" w:y="89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14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Střihač/střihačka psů, 28.5.2026 4:36:39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Ekrová Jana Ing.,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Petra,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Pavlasová Martina, Ing. Jana Ekrová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Havrda, Ing., OSVČ</w:t>
      </w:r>
    </w:p>
    <w:p>
      <w:pPr>
        <w:pStyle w:val="P21"/>
        <w:framePr w:w="7654" w:h="331" w:hRule="exact" w:wrap="none" w:vAnchor="page" w:hAnchor="margin" w:x="28" w:y="15940"/>
        <w:rPr>
          <w:rStyle w:val="C16"/>
          <w:rtl w:val="0"/>
        </w:rPr>
      </w:pPr>
      <w:r>
        <w:rPr>
          <w:rStyle w:val="C16"/>
          <w:rtl w:val="0"/>
        </w:rPr>
        <w:t>Střihač/střihačka psů, 28.5.2026 4:36:39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A0549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647CF7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230C1E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A84898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70B2434"/>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14EF4E9B"/>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5B9B1D38"/>
    <w:multiLevelType w:val="hybridMultilevel"/>
    <w:lvl w:ilvl="0" w:tplc="00000136">
      <w:start w:val="1"/>
      <w:numFmt w:val="lowerLetter"/>
      <w:suff w:val="tab"/>
      <w:lvlText w:val="%1)"/>
      <w:lvlJc w:val="left"/>
      <w:pPr>
        <w:widowControl w:val="0"/>
        <w:ind w:hanging="360" w:left="360"/>
      </w:pPr>
      <w:rPr>
        <w:rFonts w:ascii="Arial" w:cs="Arial" w:hAnsi="Arial" w:eastAsia="Arial"/>
      </w:rPr>
    </w:lvl>
    <w:lvl w:ilvl="1" w:tplc="00000137">
      <w:start w:val="1"/>
      <w:numFmt w:val="decimal"/>
      <w:suff w:val="tab"/>
      <w:lvlText w:val="%2)"/>
      <w:lvlJc w:val="left"/>
      <w:pPr>
        <w:widowControl w:val="0"/>
        <w:ind w:hanging="360" w:left="720"/>
      </w:pPr>
      <w:rPr>
        <w:rFonts w:ascii="Arial" w:cs="Arial" w:hAnsi="Arial" w:eastAsia="Arial"/>
      </w:rPr>
    </w:lvl>
    <w:lvl w:ilvl="2" w:tplc="00000138">
      <w:start w:val="1"/>
      <w:numFmt w:val="decimal"/>
      <w:suff w:val="tab"/>
      <w:lvlText w:val="%3)"/>
      <w:lvlJc w:val="left"/>
      <w:pPr>
        <w:widowControl w:val="0"/>
        <w:ind w:hanging="360" w:left="1080"/>
      </w:pPr>
      <w:rPr>
        <w:rFonts w:ascii="Arial" w:cs="Arial" w:hAnsi="Arial" w:eastAsia="Arial"/>
      </w:rPr>
    </w:lvl>
    <w:lvl w:ilvl="3" w:tplc="00000139">
      <w:start w:val="1"/>
      <w:numFmt w:val="decimal"/>
      <w:suff w:val="tab"/>
      <w:lvlText w:val="%4)"/>
      <w:lvlJc w:val="left"/>
      <w:pPr>
        <w:widowControl w:val="0"/>
        <w:ind w:hanging="360" w:left="1440"/>
      </w:pPr>
      <w:rPr>
        <w:rFonts w:ascii="Arial" w:cs="Arial" w:hAnsi="Arial" w:eastAsia="Arial"/>
      </w:rPr>
    </w:lvl>
    <w:lvl w:ilvl="4" w:tplc="0000013A">
      <w:start w:val="1"/>
      <w:numFmt w:val="decimal"/>
      <w:suff w:val="tab"/>
      <w:lvlText w:val="%5)"/>
      <w:lvlJc w:val="left"/>
      <w:pPr>
        <w:widowControl w:val="0"/>
        <w:ind w:hanging="360" w:left="1800"/>
      </w:pPr>
      <w:rPr>
        <w:rFonts w:ascii="Arial" w:cs="Arial" w:hAnsi="Arial" w:eastAsia="Arial"/>
      </w:rPr>
    </w:lvl>
    <w:lvl w:ilvl="5" w:tplc="0000013B">
      <w:start w:val="1"/>
      <w:numFmt w:val="decimal"/>
      <w:suff w:val="tab"/>
      <w:lvlText w:val="%6)"/>
      <w:lvlJc w:val="left"/>
      <w:pPr>
        <w:widowControl w:val="0"/>
        <w:ind w:hanging="360" w:left="2160"/>
      </w:pPr>
      <w:rPr>
        <w:rFonts w:ascii="Arial" w:cs="Arial" w:hAnsi="Arial" w:eastAsia="Arial"/>
      </w:rPr>
    </w:lvl>
    <w:lvl w:ilvl="6" w:tplc="0000013C">
      <w:start w:val="1"/>
      <w:numFmt w:val="decimal"/>
      <w:suff w:val="tab"/>
      <w:lvlText w:val="%7)"/>
      <w:lvlJc w:val="left"/>
      <w:pPr>
        <w:widowControl w:val="0"/>
        <w:ind w:hanging="360" w:left="2520"/>
      </w:pPr>
      <w:rPr>
        <w:rFonts w:ascii="Arial" w:cs="Arial" w:hAnsi="Arial" w:eastAsia="Arial"/>
      </w:rPr>
    </w:lvl>
    <w:lvl w:ilvl="7" w:tplc="0000013D">
      <w:start w:val="1"/>
      <w:numFmt w:val="decimal"/>
      <w:suff w:val="tab"/>
      <w:lvlText w:val="%8)"/>
      <w:lvlJc w:val="left"/>
      <w:pPr>
        <w:widowControl w:val="0"/>
        <w:ind w:hanging="360" w:left="2880"/>
      </w:pPr>
      <w:rPr>
        <w:rFonts w:ascii="Arial" w:cs="Arial" w:hAnsi="Arial" w:eastAsia="Arial"/>
      </w:rPr>
    </w:lvl>
    <w:lvl w:ilvl="8" w:tplc="0000013E">
      <w:start w:val="1"/>
      <w:numFmt w:val="decimal"/>
      <w:suff w:val="tab"/>
      <w:lvlText w:val="%9)"/>
      <w:lvlJc w:val="left"/>
      <w:pPr>
        <w:widowControl w:val="0"/>
        <w:ind w:hanging="360" w:left="3240"/>
      </w:pPr>
      <w:rPr>
        <w:rFonts w:ascii="Arial" w:cs="Arial" w:hAnsi="Arial" w:eastAsia="Arial"/>
      </w:rPr>
    </w:lvl>
  </w:abstractNum>
  <w:abstractNum w:abstractNumId="7">
    <w:nsid w:val="7FB43643"/>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