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DA280" Type="http://schemas.openxmlformats.org/officeDocument/2006/relationships/officeDocument" Target="/word/document.xml" /><Relationship Id="coreR353DA280" Type="http://schemas.openxmlformats.org/package/2006/relationships/metadata/core-properties" Target="/docProps/core.xml" /><Relationship Id="customR353DA2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5:36:36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5:36:36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5:36:36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20.10.2026 5:36:36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