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73A81" Type="http://schemas.openxmlformats.org/officeDocument/2006/relationships/officeDocument" Target="/word/document.xml" /><Relationship Id="coreRF873A81" Type="http://schemas.openxmlformats.org/package/2006/relationships/metadata/core-properties" Target="/docProps/core.xml" /><Relationship Id="customRF873A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30.9.2026 2:32:54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30.9.2026 2:32:54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