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64ED1A" Type="http://schemas.openxmlformats.org/officeDocument/2006/relationships/officeDocument" Target="/word/document.xml" /><Relationship Id="coreR5364ED1A" Type="http://schemas.openxmlformats.org/package/2006/relationships/metadata/core-properties" Target="/docProps/core.xml" /><Relationship Id="customR5364ED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soustruhů a vrtaček v kamenické výrobě (kód: 36-097-H)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soustruhů a vrtaček v kamenické výrobě, 7.11.2026 17:29:23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soustruhů a vrtaček v kamenické výrobě, 7.11.2026 17:29:23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