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E57AD24" Type="http://schemas.openxmlformats.org/officeDocument/2006/relationships/officeDocument" Target="/word/document.xml" /><Relationship Id="coreR2E57AD24" Type="http://schemas.openxmlformats.org/package/2006/relationships/metadata/core-properties" Target="/docProps/core.xml" /><Relationship Id="customR2E57AD2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ručních zařízení na úpravu povrchů v kamenické výrobě (kód: 36-096-H)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strojních zařízení v kamenické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ručních zařízení na úpravu povrchů v kamenické výrobě, 27.7.2026 12:21:03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Kameník (kód: 36-54-H/01)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Brusič a frézař / brusička a frézařka kamene (kód: 36-007-H)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automatů a linek na úpravu povrchů v kamenické výrobě (kód: 36-100-H)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Obsluha rámových a lanových pil v kamenické výrobě (kód: 36-098-H)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Obsluha ručních zařízení na úpravu povrchů v kamenické výrobě (kód: 36-096-H)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Obsluha soustruhů a vrtaček v kamenické výrobě (kód: 36-097-H)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Obsluha velkokotoučových pil v kamenické výrobě (kód: 36-099-H)</w:t>
      </w:r>
    </w:p>
    <w:p>
      <w:pPr>
        <w:pStyle w:val="P12"/>
        <w:framePr w:w="10256" w:h="248" w:hRule="exact" w:wrap="none" w:vAnchor="page" w:hAnchor="margin" w:x="482" w:y="5522"/>
        <w:rPr>
          <w:rStyle w:val="C13"/>
          <w:rtl w:val="0"/>
        </w:rPr>
      </w:pPr>
      <w:r>
        <w:rPr>
          <w:rStyle w:val="C13"/>
          <w:rtl w:val="0"/>
        </w:rPr>
        <w:t>Osazovač/osazovačka (kód: 36-011-H)</w:t>
      </w:r>
    </w:p>
    <w:p>
      <w:pPr>
        <w:pStyle w:val="P12"/>
        <w:framePr w:w="10256" w:h="248" w:hRule="exact" w:wrap="none" w:vAnchor="page" w:hAnchor="margin" w:x="482" w:y="5770"/>
        <w:rPr>
          <w:rStyle w:val="C13"/>
          <w:rtl w:val="0"/>
        </w:rPr>
      </w:pPr>
      <w:r>
        <w:rPr>
          <w:rStyle w:val="C13"/>
          <w:rtl w:val="0"/>
        </w:rPr>
        <w:t>Písmák/písmačka (kód: 36-012-H)</w:t>
      </w:r>
    </w:p>
    <w:p>
      <w:pPr>
        <w:pStyle w:val="P12"/>
        <w:framePr w:w="10256" w:h="248" w:hRule="exact" w:wrap="none" w:vAnchor="page" w:hAnchor="margin" w:x="482" w:y="6017"/>
        <w:rPr>
          <w:rStyle w:val="C13"/>
          <w:rtl w:val="0"/>
        </w:rPr>
      </w:pPr>
      <w:r>
        <w:rPr>
          <w:rStyle w:val="C13"/>
          <w:rtl w:val="0"/>
        </w:rPr>
        <w:t>Štípač/štípačka kamene (kód: 36-010-H)</w:t>
      </w:r>
    </w:p>
    <w:p>
      <w:pPr>
        <w:pStyle w:val="P6"/>
        <w:framePr w:w="10710" w:h="113" w:hRule="exact" w:wrap="none" w:vAnchor="page" w:hAnchor="margin" w:x="28" w:y="626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60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059"/>
        <w:rPr>
          <w:rStyle w:val="C16"/>
          <w:rtl w:val="0"/>
        </w:rPr>
      </w:pPr>
      <w:r>
        <w:rPr>
          <w:rStyle w:val="C16"/>
          <w:rtl w:val="0"/>
        </w:rPr>
        <w:t>Platnost od 29.6.2015 do neomezeně</w:t>
      </w:r>
    </w:p>
    <w:p>
      <w:pPr>
        <w:pStyle w:val="P12"/>
        <w:framePr w:w="10710" w:h="478" w:hRule="exact" w:wrap="none" w:vAnchor="page" w:hAnchor="margin" w:x="28" w:y="7307"/>
        <w:rPr>
          <w:rStyle w:val="C13"/>
          <w:rtl w:val="0"/>
        </w:rPr>
      </w:pPr>
      <w:r>
        <w:rPr>
          <w:rStyle w:val="C13"/>
          <w:rtl w:val="0"/>
        </w:rPr>
        <w:t>Úplnou profesní kvalifikaci Kameník (kód: 36-99-H/30)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89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99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8167"/>
        <w:rPr>
          <w:rStyle w:val="C13"/>
          <w:rtl w:val="0"/>
        </w:rPr>
      </w:pPr>
      <w:r>
        <w:rPr>
          <w:rStyle w:val="C13"/>
          <w:rtl w:val="0"/>
        </w:rPr>
        <w:t>Brusič a frézař / brusička a frézařka kamene (kód: 36-007-H)</w:t>
      </w:r>
    </w:p>
    <w:p>
      <w:pPr>
        <w:pStyle w:val="P12"/>
        <w:framePr w:w="10256" w:h="248" w:hRule="exact" w:wrap="none" w:vAnchor="page" w:hAnchor="margin" w:x="482" w:y="8415"/>
        <w:rPr>
          <w:rStyle w:val="C13"/>
          <w:rtl w:val="0"/>
        </w:rPr>
      </w:pPr>
      <w:r>
        <w:rPr>
          <w:rStyle w:val="C13"/>
          <w:rtl w:val="0"/>
        </w:rPr>
        <w:t>Obsluha automatů a linek na úpravu povrchů v kamenické výrobě (kód: 36-100-H)</w:t>
      </w:r>
    </w:p>
    <w:p>
      <w:pPr>
        <w:pStyle w:val="P12"/>
        <w:framePr w:w="10256" w:h="248" w:hRule="exact" w:wrap="none" w:vAnchor="page" w:hAnchor="margin" w:x="482" w:y="8662"/>
        <w:rPr>
          <w:rStyle w:val="C13"/>
          <w:rtl w:val="0"/>
        </w:rPr>
      </w:pPr>
      <w:r>
        <w:rPr>
          <w:rStyle w:val="C13"/>
          <w:rtl w:val="0"/>
        </w:rPr>
        <w:t>Obsluha rámových a lanových pil v kamenické výrobě (kód: 36-098-H)</w:t>
      </w:r>
    </w:p>
    <w:p>
      <w:pPr>
        <w:pStyle w:val="P12"/>
        <w:framePr w:w="10256" w:h="248" w:hRule="exact" w:wrap="none" w:vAnchor="page" w:hAnchor="margin" w:x="482" w:y="8910"/>
        <w:rPr>
          <w:rStyle w:val="C13"/>
          <w:rtl w:val="0"/>
        </w:rPr>
      </w:pPr>
      <w:r>
        <w:rPr>
          <w:rStyle w:val="C13"/>
          <w:rtl w:val="0"/>
        </w:rPr>
        <w:t>Obsluha ručních zařízení na úpravu povrchů v kamenické výrobě (kód: 36-096-H)</w:t>
      </w:r>
    </w:p>
    <w:p>
      <w:pPr>
        <w:pStyle w:val="P12"/>
        <w:framePr w:w="10256" w:h="248" w:hRule="exact" w:wrap="none" w:vAnchor="page" w:hAnchor="margin" w:x="482" w:y="9158"/>
        <w:rPr>
          <w:rStyle w:val="C13"/>
          <w:rtl w:val="0"/>
        </w:rPr>
      </w:pPr>
      <w:r>
        <w:rPr>
          <w:rStyle w:val="C13"/>
          <w:rtl w:val="0"/>
        </w:rPr>
        <w:t>Obsluha soustruhů a vrtaček v kamenické výrobě (kód: 36-097-H)</w:t>
      </w:r>
    </w:p>
    <w:p>
      <w:pPr>
        <w:pStyle w:val="P12"/>
        <w:framePr w:w="10256" w:h="248" w:hRule="exact" w:wrap="none" w:vAnchor="page" w:hAnchor="margin" w:x="482" w:y="9406"/>
        <w:rPr>
          <w:rStyle w:val="C13"/>
          <w:rtl w:val="0"/>
        </w:rPr>
      </w:pPr>
      <w:r>
        <w:rPr>
          <w:rStyle w:val="C13"/>
          <w:rtl w:val="0"/>
        </w:rPr>
        <w:t>Obsluha velkokotoučových pil v kamenické výrobě (kód: 36-099-H)</w:t>
      </w:r>
    </w:p>
    <w:p>
      <w:pPr>
        <w:pStyle w:val="P12"/>
        <w:framePr w:w="10256" w:h="248" w:hRule="exact" w:wrap="none" w:vAnchor="page" w:hAnchor="margin" w:x="482" w:y="9654"/>
        <w:rPr>
          <w:rStyle w:val="C13"/>
          <w:rtl w:val="0"/>
        </w:rPr>
      </w:pPr>
      <w:r>
        <w:rPr>
          <w:rStyle w:val="C13"/>
          <w:rtl w:val="0"/>
        </w:rPr>
        <w:t>Osazovač/osazovačka (kód: 36-011-H)</w:t>
      </w:r>
    </w:p>
    <w:p>
      <w:pPr>
        <w:pStyle w:val="P12"/>
        <w:framePr w:w="10256" w:h="248" w:hRule="exact" w:wrap="none" w:vAnchor="page" w:hAnchor="margin" w:x="482" w:y="9902"/>
        <w:rPr>
          <w:rStyle w:val="C13"/>
          <w:rtl w:val="0"/>
        </w:rPr>
      </w:pPr>
      <w:r>
        <w:rPr>
          <w:rStyle w:val="C13"/>
          <w:rtl w:val="0"/>
        </w:rPr>
        <w:t>Písmák/písmačka (kód: 36-012-H)</w:t>
      </w:r>
    </w:p>
    <w:p>
      <w:pPr>
        <w:pStyle w:val="P12"/>
        <w:framePr w:w="10256" w:h="248" w:hRule="exact" w:wrap="none" w:vAnchor="page" w:hAnchor="margin" w:x="482" w:y="10150"/>
        <w:rPr>
          <w:rStyle w:val="C13"/>
          <w:rtl w:val="0"/>
        </w:rPr>
      </w:pPr>
      <w:r>
        <w:rPr>
          <w:rStyle w:val="C13"/>
          <w:rtl w:val="0"/>
        </w:rPr>
        <w:t>Štípač/štípačka kamene (kód: 36-010-H)</w:t>
      </w:r>
    </w:p>
    <w:p>
      <w:pPr>
        <w:pStyle w:val="P6"/>
        <w:framePr w:w="10710" w:h="113" w:hRule="exact" w:wrap="none" w:vAnchor="page" w:hAnchor="margin" w:x="28" w:y="103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62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96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02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96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02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32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382"/>
        <w:rPr>
          <w:rStyle w:val="C18"/>
          <w:rtl w:val="0"/>
        </w:rPr>
      </w:pPr>
      <w:r>
        <w:rPr>
          <w:rStyle w:val="C18"/>
          <w:rtl w:val="0"/>
        </w:rPr>
        <w:t>Obsluha strojů a strojních zařízení v kamenické výrobě</w:t>
      </w:r>
    </w:p>
    <w:p>
      <w:pPr>
        <w:pStyle w:val="P20"/>
        <w:framePr w:w="5338" w:h="376" w:hRule="exact" w:wrap="none" w:vAnchor="page" w:hAnchor="margin" w:x="5383" w:y="1132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382"/>
        <w:rPr>
          <w:rStyle w:val="C19"/>
          <w:rtl w:val="0"/>
        </w:rPr>
      </w:pPr>
      <w:r>
        <w:rPr>
          <w:rStyle w:val="C19"/>
          <w:rtl w:val="0"/>
        </w:rPr>
        <w:t>Kameník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ručních zařízení na úpravu povrchů v kamenické výrobě, 27.7.2026 12:21:03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