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179EDD" Type="http://schemas.openxmlformats.org/officeDocument/2006/relationships/officeDocument" Target="/word/document.xml" /><Relationship Id="coreR31179EDD" Type="http://schemas.openxmlformats.org/package/2006/relationships/metadata/core-properties" Target="/docProps/core.xml" /><Relationship Id="customR31179E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chovu zvířat (kód: 41-028-H)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chovu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v chovu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v chovu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v chovu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chov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chovu zvířat, 27.7.2026 13:53:12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376" w:hRule="exact" w:wrap="none" w:vAnchor="page" w:hAnchor="margin" w:x="45" w:y="11329"/>
        <w:rPr>
          <w:rStyle w:val="C3"/>
          <w:rtl w:val="0"/>
        </w:rPr>
      </w:pPr>
    </w:p>
    <w:p>
      <w:pPr>
        <w:pStyle w:val="P13"/>
        <w:framePr w:w="6658" w:h="249" w:hRule="exact" w:wrap="none" w:vAnchor="page" w:hAnchor="margin" w:x="71" w:y="11385"/>
        <w:rPr>
          <w:rStyle w:val="C11"/>
          <w:rtl w:val="0"/>
        </w:rPr>
      </w:pPr>
      <w:r>
        <w:rPr>
          <w:rStyle w:val="C11"/>
          <w:rtl w:val="0"/>
        </w:rPr>
        <w:t>c) Dodržet zásady BOZP pro strojní obrábění technických materiálů</w:t>
      </w:r>
    </w:p>
    <w:p>
      <w:pPr>
        <w:pStyle w:val="P28"/>
        <w:framePr w:w="3921" w:h="376" w:hRule="exact" w:wrap="none" w:vAnchor="page" w:hAnchor="margin" w:x="6800" w:y="11329"/>
        <w:rPr>
          <w:rStyle w:val="C3"/>
          <w:rtl w:val="0"/>
        </w:rPr>
      </w:pPr>
    </w:p>
    <w:p>
      <w:pPr>
        <w:pStyle w:val="P29"/>
        <w:framePr w:w="3839" w:h="249"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Základní operace ručního tváření kovů za tepla</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Provést určené základní kovářské práce</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27.7.2026 13:53:12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v chovu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v chovu zvířat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opravách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údržbářských a opravárenských prací na strojích a strojních zařízeních v chovu zvířat</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Vysvětlit systém údržby a oprav zemědělských strojů a zařízení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vysvětlení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 a 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Provést údržbu zadaného stroje nebo zařízení používaného v chovu zvířat</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e) Opravit a seřídit zadaný stroj nebo zařízení podle zootechnických požadavků na jeho činnost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Odzkoušení funkčnosti opraveného stroje, zařízení nebo vozidla</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Provést závěrečnou kontrolu provedené opravy zadaného stroje nebo zařízení používaného v chovu zvířat</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Odzkoušet funkčnost opraveného stroje nebo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Odzkoušet funkčnost dalšího stroje nebo zařízení nebo vozidla v chovu zvířat</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27.7.2026 13:53:12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Zkontrolovat akumulátor, případně ho dobít</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Vysvětlit údržbu a seřízení spojky a převodového ústrojí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e) Provést údržbu, opravu a seřízení podvozkových částí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f) Provést kontrolu stavu pneumatik</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Obsluha soupravy traktoru a zemědělského stroje pro chov zvířat</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orientační kontrolu technického stavu traktoru a zemědělského stroje z hlediska jejich způsobilosti pro splnění zadaného úkolu, případně odstranit zjištěné závady</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Připojit pracovní stroj k traktoru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Praktické předvedení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Seřídit pracovní stroj podle zadaného úkolu, podmínek pracoviště a zootechnických požadavků na danou činnost</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 a ústní ověření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Provést přezkoušení funkčnosti kompletní soupravy</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Praktické předvedení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27.7.2026 13:53:12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"Provádění údržbářských a opravárenských prací na strojích a strojních zařízeních v chovu zvířat" a "Odzkoušení funkčnosti opraveného stroje, zařízení nebo vozidla" zkoušející vybere příslušný stroj nebo zařízení z následujících: krmný vůz, traktor s radlicí či čelním nakladačem, traktorový přívěs či kontejner, manipulátor, cisterna s aplikátorem močůvky a kejdy.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2308"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036"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chovu zvířat, 27.7.2026 13:53:12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chovu zvířat, 27.7.2026 13:53:12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v chovu zvířat,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stroje a zařízení v chovu zvířat, krmný vůz, traktor s radlicí či čelním nakladačem, traktorový přívěs či kontejner, manipulátor, cisterna s aplikátorem močůvky a kejdy. </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chovu zvířat, 27.7.2026 13:53:13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ustavena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chovu zvířat, 27.7.2026 13:53:13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F13F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64D1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D82A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