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0E940" Type="http://schemas.openxmlformats.org/officeDocument/2006/relationships/officeDocument" Target="/word/document.xml" /><Relationship Id="coreR4C0E940" Type="http://schemas.openxmlformats.org/package/2006/relationships/metadata/core-properties" Target="/docProps/core.xml" /><Relationship Id="customR4C0E9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pracovník / samostatná knihovnice pracovnice správy fondů, 20.10.2026 17:20:42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pracovník / samostatná knihovnice pracovnice správy fondů, 20.10.2026 17:20:42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