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4E21B" Type="http://schemas.openxmlformats.org/officeDocument/2006/relationships/officeDocument" Target="/word/document.xml" /><Relationship Id="coreR8C4E21B" Type="http://schemas.openxmlformats.org/package/2006/relationships/metadata/core-properties" Target="/docProps/core.xml" /><Relationship Id="customR8C4E2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 lanové dráhy, 30.9.2026 8:37:36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7F97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F989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4FC0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531C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