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78E102" Type="http://schemas.openxmlformats.org/officeDocument/2006/relationships/officeDocument" Target="/word/document.xml" /><Relationship Id="coreR1B78E102" Type="http://schemas.openxmlformats.org/package/2006/relationships/metadata/core-properties" Target="/docProps/core.xml" /><Relationship Id="customR1B78E10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malé zemědělské mechanizace (kód: 41-029-H)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zemědělských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v oblasti opravárenství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obrábění a zpracování kovových materiálů, popř. plastů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Jednoduché technologické úkony při strojním obrábění technických materiálů a renovaci součástí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základních renovačních metod při obnově součástí malé zemědělské mechanizace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Demontáž, montáž a seřizování malé zemědělské mechanizace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údržbářských a opravárenských prací na malé zemědělské mechanizaci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Odzkoušení funkčnosti opraveného stroje, zařízení nebo vozidla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Diagnostikování poruch s využitím přístrojů a stanovení způsobu opravy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stupně opotřebení a funkční způsobilosti jednotlivých součástí s ohledem na optimální provoz</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Posuzování vlivu opravárenské činnosti na životní prostředí a přijímání opatření k zabránění negativním následkům</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Obsluha malé zemědělské mechanizace</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15.08.2012 do: 10.06.2018</w:t>
      </w:r>
    </w:p>
    <w:p>
      <w:pPr>
        <w:pStyle w:val="P21"/>
        <w:framePr w:w="7654" w:h="331" w:hRule="exact" w:wrap="none" w:vAnchor="page" w:hAnchor="margin" w:x="28" w:y="15940"/>
        <w:rPr>
          <w:rStyle w:val="C16"/>
          <w:rtl w:val="0"/>
        </w:rPr>
      </w:pPr>
      <w:r>
        <w:rPr>
          <w:rStyle w:val="C16"/>
          <w:rtl w:val="0"/>
        </w:rPr>
        <w:t>Opravář malé zemědělské mechanizace, 20.10.2026 12:58:05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stanovené údaje z katalogů strojů, dílenských příruček apod.</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Získat stanovené technické informace s využitím informačních a komunikačních technologií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Demonstrovat zadaný úkol na technickém výkresu nebo schematickém náčrtu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Stanovení pracovních postupů, prostředků a metod v oblasti opravárenství</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Vypracovat k zadanému pracovnímu (výrobnímu) úkolu technologický postup s jednotlivými kroky</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 a ústní ověření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b) Navrhnout ke zvolenému technologickému postupu potřebné prostředky</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 a ústní ověření</w:t>
      </w:r>
    </w:p>
    <w:p>
      <w:pPr>
        <w:pStyle w:val="P32"/>
        <w:framePr w:w="10710" w:h="248" w:hRule="exact" w:wrap="none" w:vAnchor="page" w:hAnchor="margin" w:x="28" w:y="8185"/>
        <w:rPr>
          <w:rStyle w:val="C23"/>
          <w:rtl w:val="0"/>
        </w:rPr>
      </w:pPr>
      <w:r>
        <w:rPr>
          <w:rStyle w:val="C23"/>
          <w:rtl w:val="0"/>
        </w:rPr>
        <w:t>Je třeba splnit obě kritéria.</w:t>
      </w:r>
    </w:p>
    <w:p>
      <w:pPr>
        <w:pStyle w:val="P23"/>
        <w:framePr w:w="10710" w:h="340" w:hRule="exact" w:wrap="none" w:vAnchor="page" w:hAnchor="margin" w:x="28" w:y="8621"/>
        <w:rPr>
          <w:rStyle w:val="C18"/>
          <w:rtl w:val="0"/>
        </w:rPr>
      </w:pPr>
      <w:r>
        <w:rPr>
          <w:rStyle w:val="C18"/>
          <w:rtl w:val="0"/>
        </w:rPr>
        <w:t>Ruční obrábění a zpracování kovových materiálů, popř. plastů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1055" w:hRule="exact" w:wrap="none" w:vAnchor="page" w:hAnchor="margin" w:x="45" w:y="9436"/>
        <w:rPr>
          <w:rStyle w:val="C3"/>
          <w:rtl w:val="0"/>
        </w:rPr>
      </w:pPr>
    </w:p>
    <w:p>
      <w:pPr>
        <w:pStyle w:val="P13"/>
        <w:framePr w:w="6658" w:h="928" w:hRule="exact" w:wrap="none" w:vAnchor="page" w:hAnchor="margin" w:x="71" w:y="9492"/>
        <w:rPr>
          <w:rStyle w:val="C11"/>
          <w:rtl w:val="0"/>
        </w:rPr>
      </w:pPr>
      <w:r>
        <w:rPr>
          <w:rStyle w:val="C11"/>
          <w:rtl w:val="0"/>
        </w:rPr>
        <w:t>a) Předvést stanovené operace ručního obrábění a zpracování kovových materiálů, popř. plastů (např. řezání, stříhání, pilování, vrtání, broušení, ohýbání aj.) nejméně u tří různých technologií (pokud možno na konkrétním výrobku) s využitím výrobní dokumentace</w:t>
      </w:r>
    </w:p>
    <w:p>
      <w:pPr>
        <w:pStyle w:val="P28"/>
        <w:framePr w:w="3921" w:h="1055" w:hRule="exact" w:wrap="none" w:vAnchor="page" w:hAnchor="margin" w:x="6800" w:y="9436"/>
        <w:rPr>
          <w:rStyle w:val="C3"/>
          <w:rtl w:val="0"/>
        </w:rPr>
      </w:pPr>
    </w:p>
    <w:p>
      <w:pPr>
        <w:pStyle w:val="P29"/>
        <w:framePr w:w="3839" w:h="928" w:hRule="exact" w:wrap="none" w:vAnchor="page" w:hAnchor="margin" w:x="6856" w:y="9492"/>
        <w:rPr>
          <w:rStyle w:val="C21"/>
          <w:rtl w:val="0"/>
        </w:rPr>
      </w:pPr>
      <w:r>
        <w:rPr>
          <w:rStyle w:val="C21"/>
          <w:rtl w:val="0"/>
        </w:rPr>
        <w:t>Praktické předvedení a ústní ověření</w:t>
      </w:r>
    </w:p>
    <w:p>
      <w:pPr>
        <w:pStyle w:val="P16"/>
        <w:framePr w:w="6710" w:h="607" w:hRule="exact" w:wrap="none" w:vAnchor="page" w:hAnchor="margin" w:x="45" w:y="10492"/>
        <w:rPr>
          <w:rStyle w:val="C3"/>
          <w:rtl w:val="0"/>
        </w:rPr>
      </w:pPr>
    </w:p>
    <w:p>
      <w:pPr>
        <w:pStyle w:val="P17"/>
        <w:framePr w:w="6658" w:h="480" w:hRule="exact" w:wrap="none" w:vAnchor="page" w:hAnchor="margin" w:x="71" w:y="10548"/>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10492"/>
        <w:rPr>
          <w:rStyle w:val="C3"/>
          <w:rtl w:val="0"/>
        </w:rPr>
      </w:pPr>
    </w:p>
    <w:p>
      <w:pPr>
        <w:pStyle w:val="P31"/>
        <w:framePr w:w="3839" w:h="480" w:hRule="exact" w:wrap="none" w:vAnchor="page" w:hAnchor="margin" w:x="6856" w:y="10548"/>
        <w:rPr>
          <w:rStyle w:val="C22"/>
          <w:rtl w:val="0"/>
        </w:rPr>
      </w:pPr>
      <w:r>
        <w:rPr>
          <w:rStyle w:val="C22"/>
          <w:rtl w:val="0"/>
        </w:rPr>
        <w:t>Praktické předvedení a ústní ověření</w:t>
      </w:r>
    </w:p>
    <w:p>
      <w:pPr>
        <w:pStyle w:val="P12"/>
        <w:framePr w:w="6710" w:h="607" w:hRule="exact" w:wrap="none" w:vAnchor="page" w:hAnchor="margin" w:x="45" w:y="11098"/>
        <w:rPr>
          <w:rStyle w:val="C3"/>
          <w:rtl w:val="0"/>
        </w:rPr>
      </w:pPr>
    </w:p>
    <w:p>
      <w:pPr>
        <w:pStyle w:val="P13"/>
        <w:framePr w:w="6658" w:h="480" w:hRule="exact" w:wrap="none" w:vAnchor="page" w:hAnchor="margin" w:x="71" w:y="11154"/>
        <w:rPr>
          <w:rStyle w:val="C11"/>
          <w:rtl w:val="0"/>
        </w:rPr>
      </w:pPr>
      <w:r>
        <w:rPr>
          <w:rStyle w:val="C11"/>
          <w:rtl w:val="0"/>
        </w:rPr>
        <w:t>c) Dodržet zásady BOZP pro ruční obrábění a zpracovávání kovových materiálů, popř. plastů</w:t>
      </w:r>
    </w:p>
    <w:p>
      <w:pPr>
        <w:pStyle w:val="P28"/>
        <w:framePr w:w="3921" w:h="607" w:hRule="exact" w:wrap="none" w:vAnchor="page" w:hAnchor="margin" w:x="6800" w:y="11098"/>
        <w:rPr>
          <w:rStyle w:val="C3"/>
          <w:rtl w:val="0"/>
        </w:rPr>
      </w:pPr>
    </w:p>
    <w:p>
      <w:pPr>
        <w:pStyle w:val="P29"/>
        <w:framePr w:w="3839" w:h="480" w:hRule="exact" w:wrap="none" w:vAnchor="page" w:hAnchor="margin" w:x="6856" w:y="11154"/>
        <w:rPr>
          <w:rStyle w:val="C21"/>
          <w:rtl w:val="0"/>
        </w:rPr>
      </w:pPr>
      <w:r>
        <w:rPr>
          <w:rStyle w:val="C21"/>
          <w:rtl w:val="0"/>
        </w:rPr>
        <w:t>Praktické předvedení a ústní ověření</w:t>
      </w:r>
    </w:p>
    <w:p>
      <w:pPr>
        <w:pStyle w:val="P32"/>
        <w:framePr w:w="10710" w:h="248" w:hRule="exact" w:wrap="none" w:vAnchor="page" w:hAnchor="margin" w:x="28" w:y="11819"/>
        <w:rPr>
          <w:rStyle w:val="C23"/>
          <w:rtl w:val="0"/>
        </w:rPr>
      </w:pPr>
      <w:r>
        <w:rPr>
          <w:rStyle w:val="C23"/>
          <w:rtl w:val="0"/>
        </w:rPr>
        <w:t>Je třeba splnit všechna kritéria.</w:t>
      </w:r>
    </w:p>
    <w:p>
      <w:pPr>
        <w:pStyle w:val="P23"/>
        <w:framePr w:w="10710" w:h="340" w:hRule="exact" w:wrap="none" w:vAnchor="page" w:hAnchor="margin" w:x="28" w:y="12254"/>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12694"/>
        <w:rPr>
          <w:rStyle w:val="C3"/>
          <w:rtl w:val="0"/>
        </w:rPr>
      </w:pPr>
    </w:p>
    <w:p>
      <w:pPr>
        <w:pStyle w:val="P25"/>
        <w:framePr w:w="6661" w:h="249" w:hRule="exact" w:wrap="none" w:vAnchor="page" w:hAnchor="margin" w:x="71" w:y="12765"/>
        <w:rPr>
          <w:rStyle w:val="C19"/>
          <w:rtl w:val="0"/>
        </w:rPr>
      </w:pPr>
      <w:r>
        <w:rPr>
          <w:rStyle w:val="C19"/>
          <w:rtl w:val="0"/>
        </w:rPr>
        <w:t>Kritéria hodnocení</w:t>
      </w:r>
    </w:p>
    <w:p>
      <w:pPr>
        <w:pStyle w:val="P26"/>
        <w:framePr w:w="3918" w:h="376" w:hRule="exact" w:wrap="none" w:vAnchor="page" w:hAnchor="margin" w:x="6803" w:y="12694"/>
        <w:rPr>
          <w:rStyle w:val="C3"/>
          <w:rtl w:val="0"/>
        </w:rPr>
      </w:pPr>
    </w:p>
    <w:p>
      <w:pPr>
        <w:pStyle w:val="P27"/>
        <w:framePr w:w="3836" w:h="249" w:hRule="exact" w:wrap="none" w:vAnchor="page" w:hAnchor="margin" w:x="6859" w:y="12765"/>
        <w:rPr>
          <w:rStyle w:val="C20"/>
          <w:rtl w:val="0"/>
        </w:rPr>
      </w:pPr>
      <w:r>
        <w:rPr>
          <w:rStyle w:val="C20"/>
          <w:rtl w:val="0"/>
        </w:rPr>
        <w:t>Způsoby ověření</w:t>
      </w:r>
    </w:p>
    <w:p>
      <w:pPr>
        <w:pStyle w:val="P12"/>
        <w:framePr w:w="6710" w:h="1055" w:hRule="exact" w:wrap="none" w:vAnchor="page" w:hAnchor="margin" w:x="45" w:y="13070"/>
        <w:rPr>
          <w:rStyle w:val="C3"/>
          <w:rtl w:val="0"/>
        </w:rPr>
      </w:pPr>
    </w:p>
    <w:p>
      <w:pPr>
        <w:pStyle w:val="P13"/>
        <w:framePr w:w="6658" w:h="928" w:hRule="exact" w:wrap="none" w:vAnchor="page" w:hAnchor="margin" w:x="71" w:y="13126"/>
        <w:rPr>
          <w:rStyle w:val="C11"/>
          <w:rtl w:val="0"/>
        </w:rPr>
      </w:pPr>
      <w:r>
        <w:rPr>
          <w:rStyle w:val="C11"/>
          <w:rtl w:val="0"/>
        </w:rPr>
        <w:t>a) Předvést stanovené technologické úkony při strojním obrábění technických materiálů nebo renovaci součástí (např. při soustružení, frézování, obrážení, broušení apod.) na konkrétním výrobku s využitím výrobní dokumentace</w:t>
      </w:r>
    </w:p>
    <w:p>
      <w:pPr>
        <w:pStyle w:val="P28"/>
        <w:framePr w:w="3921" w:h="1055" w:hRule="exact" w:wrap="none" w:vAnchor="page" w:hAnchor="margin" w:x="6800" w:y="13070"/>
        <w:rPr>
          <w:rStyle w:val="C3"/>
          <w:rtl w:val="0"/>
        </w:rPr>
      </w:pPr>
    </w:p>
    <w:p>
      <w:pPr>
        <w:pStyle w:val="P29"/>
        <w:framePr w:w="3839" w:h="928" w:hRule="exact" w:wrap="none" w:vAnchor="page" w:hAnchor="margin" w:x="6856" w:y="13126"/>
        <w:rPr>
          <w:rStyle w:val="C21"/>
          <w:rtl w:val="0"/>
        </w:rPr>
      </w:pPr>
      <w:r>
        <w:rPr>
          <w:rStyle w:val="C21"/>
          <w:rtl w:val="0"/>
        </w:rPr>
        <w:t>Praktické předvedení a ústní ověření</w:t>
      </w:r>
    </w:p>
    <w:p>
      <w:pPr>
        <w:pStyle w:val="P16"/>
        <w:framePr w:w="6710" w:h="607" w:hRule="exact" w:wrap="none" w:vAnchor="page" w:hAnchor="margin" w:x="45" w:y="14125"/>
        <w:rPr>
          <w:rStyle w:val="C3"/>
          <w:rtl w:val="0"/>
        </w:rPr>
      </w:pPr>
    </w:p>
    <w:p>
      <w:pPr>
        <w:pStyle w:val="P17"/>
        <w:framePr w:w="6658" w:h="480" w:hRule="exact" w:wrap="none" w:vAnchor="page" w:hAnchor="margin" w:x="71" w:y="14181"/>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14125"/>
        <w:rPr>
          <w:rStyle w:val="C3"/>
          <w:rtl w:val="0"/>
        </w:rPr>
      </w:pPr>
    </w:p>
    <w:p>
      <w:pPr>
        <w:pStyle w:val="P31"/>
        <w:framePr w:w="3839" w:h="480" w:hRule="exact" w:wrap="none" w:vAnchor="page" w:hAnchor="margin" w:x="6856" w:y="14181"/>
        <w:rPr>
          <w:rStyle w:val="C22"/>
          <w:rtl w:val="0"/>
        </w:rPr>
      </w:pPr>
      <w:r>
        <w:rPr>
          <w:rStyle w:val="C22"/>
          <w:rtl w:val="0"/>
        </w:rPr>
        <w:t>Praktické předvedení a ústní ověření</w:t>
      </w:r>
    </w:p>
    <w:p>
      <w:pPr>
        <w:pStyle w:val="P12"/>
        <w:framePr w:w="6710" w:h="376" w:hRule="exact" w:wrap="none" w:vAnchor="page" w:hAnchor="margin" w:x="45" w:y="14732"/>
        <w:rPr>
          <w:rStyle w:val="C3"/>
          <w:rtl w:val="0"/>
        </w:rPr>
      </w:pPr>
    </w:p>
    <w:p>
      <w:pPr>
        <w:pStyle w:val="P13"/>
        <w:framePr w:w="6658" w:h="249" w:hRule="exact" w:wrap="none" w:vAnchor="page" w:hAnchor="margin" w:x="71" w:y="14788"/>
        <w:rPr>
          <w:rStyle w:val="C11"/>
          <w:rtl w:val="0"/>
        </w:rPr>
      </w:pPr>
      <w:r>
        <w:rPr>
          <w:rStyle w:val="C11"/>
          <w:rtl w:val="0"/>
        </w:rPr>
        <w:t>c) Dodržet zásady BOZP pro strojní obrábění technických materiálů</w:t>
      </w:r>
    </w:p>
    <w:p>
      <w:pPr>
        <w:pStyle w:val="P28"/>
        <w:framePr w:w="3921" w:h="376" w:hRule="exact" w:wrap="none" w:vAnchor="page" w:hAnchor="margin" w:x="6800" w:y="14732"/>
        <w:rPr>
          <w:rStyle w:val="C3"/>
          <w:rtl w:val="0"/>
        </w:rPr>
      </w:pPr>
    </w:p>
    <w:p>
      <w:pPr>
        <w:pStyle w:val="P29"/>
        <w:framePr w:w="3839" w:h="249" w:hRule="exact" w:wrap="none" w:vAnchor="page" w:hAnchor="margin" w:x="6856" w:y="14788"/>
        <w:rPr>
          <w:rStyle w:val="C21"/>
          <w:rtl w:val="0"/>
        </w:rPr>
      </w:pPr>
      <w:r>
        <w:rPr>
          <w:rStyle w:val="C21"/>
          <w:rtl w:val="0"/>
        </w:rPr>
        <w:t>Praktické předvedení a ústní ověření</w:t>
      </w:r>
    </w:p>
    <w:p>
      <w:pPr>
        <w:pStyle w:val="P32"/>
        <w:framePr w:w="10710" w:h="248" w:hRule="exact" w:wrap="none" w:vAnchor="page" w:hAnchor="margin" w:x="28" w:y="152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malé zemědělské mechanizace, 20.10.2026 12:58:05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základních renovačních metod při obnově součástí malé zemědělské mechanizace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vhodnou renovační metodu pro obnovu zadané součásti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určenou renovační metodu pro obnovu zadané součásti (navařování, tváření apod.)</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Posoudit technickou účelnost a ekonomickou efektivitu provedené renovace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Dodržet zásady BOZP pro provádění renovačních metod</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Demontáž, montáž a seřizování malé zemědělské mechanizace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Vysvětlit zásady jednotlivých způsobů demontáže a montáže</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831" w:hRule="exact" w:wrap="none" w:vAnchor="page" w:hAnchor="margin" w:x="45" w:y="6677"/>
        <w:rPr>
          <w:rStyle w:val="C3"/>
          <w:rtl w:val="0"/>
        </w:rPr>
      </w:pPr>
    </w:p>
    <w:p>
      <w:pPr>
        <w:pStyle w:val="P17"/>
        <w:framePr w:w="6658" w:h="704" w:hRule="exact" w:wrap="none" w:vAnchor="page" w:hAnchor="margin" w:x="71" w:y="6733"/>
        <w:rPr>
          <w:rStyle w:val="C13"/>
          <w:rtl w:val="0"/>
        </w:rPr>
      </w:pPr>
      <w:r>
        <w:rPr>
          <w:rStyle w:val="C13"/>
          <w:rtl w:val="0"/>
        </w:rPr>
        <w:t>b) Provést určené běžné demontážní a montážní práce při opravách malé zemědělské, zahradní, parkové a komunální mechanizace a příslušných energetických prostředků</w:t>
      </w:r>
    </w:p>
    <w:p>
      <w:pPr>
        <w:pStyle w:val="P30"/>
        <w:framePr w:w="3921" w:h="831" w:hRule="exact" w:wrap="none" w:vAnchor="page" w:hAnchor="margin" w:x="6800" w:y="6677"/>
        <w:rPr>
          <w:rStyle w:val="C3"/>
          <w:rtl w:val="0"/>
        </w:rPr>
      </w:pPr>
    </w:p>
    <w:p>
      <w:pPr>
        <w:pStyle w:val="P31"/>
        <w:framePr w:w="3839" w:h="704"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Předvést obsluhu ručního zvedáku a určených zařízení pro manipulaci s materiálem</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d) Předvést použití určených přípravků pro demontáže a montáže mechanismů bez poškození</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w:t>
      </w:r>
    </w:p>
    <w:p>
      <w:pPr>
        <w:pStyle w:val="P12"/>
        <w:framePr w:w="6710" w:h="376" w:hRule="exact" w:wrap="none" w:vAnchor="page" w:hAnchor="margin" w:x="45" w:y="8721"/>
        <w:rPr>
          <w:rStyle w:val="C3"/>
          <w:rtl w:val="0"/>
        </w:rPr>
      </w:pPr>
    </w:p>
    <w:p>
      <w:pPr>
        <w:pStyle w:val="P13"/>
        <w:framePr w:w="6658" w:h="249" w:hRule="exact" w:wrap="none" w:vAnchor="page" w:hAnchor="margin" w:x="71" w:y="8777"/>
        <w:rPr>
          <w:rStyle w:val="C11"/>
          <w:rtl w:val="0"/>
        </w:rPr>
      </w:pPr>
      <w:r>
        <w:rPr>
          <w:rStyle w:val="C11"/>
          <w:rtl w:val="0"/>
        </w:rPr>
        <w:t>e) Dodržet zásady BOZP pro provádění montážních a demontážních prací</w:t>
      </w:r>
    </w:p>
    <w:p>
      <w:pPr>
        <w:pStyle w:val="P28"/>
        <w:framePr w:w="3921" w:h="376" w:hRule="exact" w:wrap="none" w:vAnchor="page" w:hAnchor="margin" w:x="6800" w:y="8721"/>
        <w:rPr>
          <w:rStyle w:val="C3"/>
          <w:rtl w:val="0"/>
        </w:rPr>
      </w:pPr>
    </w:p>
    <w:p>
      <w:pPr>
        <w:pStyle w:val="P29"/>
        <w:framePr w:w="3839" w:h="249" w:hRule="exact" w:wrap="none" w:vAnchor="page" w:hAnchor="margin" w:x="6856" w:y="8777"/>
        <w:rPr>
          <w:rStyle w:val="C21"/>
          <w:rtl w:val="0"/>
        </w:rPr>
      </w:pPr>
      <w:r>
        <w:rPr>
          <w:rStyle w:val="C21"/>
          <w:rtl w:val="0"/>
        </w:rPr>
        <w:t>Praktické předvedení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Provádění údržbářských a opravárenských prací na malé zemědělské mechanizaci</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376" w:hRule="exact" w:wrap="none" w:vAnchor="page" w:hAnchor="margin" w:x="45" w:y="10462"/>
        <w:rPr>
          <w:rStyle w:val="C3"/>
          <w:rtl w:val="0"/>
        </w:rPr>
      </w:pPr>
    </w:p>
    <w:p>
      <w:pPr>
        <w:pStyle w:val="P13"/>
        <w:framePr w:w="6658" w:h="249" w:hRule="exact" w:wrap="none" w:vAnchor="page" w:hAnchor="margin" w:x="71" w:y="10518"/>
        <w:rPr>
          <w:rStyle w:val="C11"/>
          <w:rtl w:val="0"/>
        </w:rPr>
      </w:pPr>
      <w:r>
        <w:rPr>
          <w:rStyle w:val="C11"/>
          <w:rtl w:val="0"/>
        </w:rPr>
        <w:t>a) Vysvětlit systém údržby a oprav zemědělských strojů a zařízení</w:t>
      </w:r>
    </w:p>
    <w:p>
      <w:pPr>
        <w:pStyle w:val="P28"/>
        <w:framePr w:w="3921" w:h="376" w:hRule="exact" w:wrap="none" w:vAnchor="page" w:hAnchor="margin" w:x="6800" w:y="10462"/>
        <w:rPr>
          <w:rStyle w:val="C3"/>
          <w:rtl w:val="0"/>
        </w:rPr>
      </w:pPr>
    </w:p>
    <w:p>
      <w:pPr>
        <w:pStyle w:val="P29"/>
        <w:framePr w:w="3839" w:h="249" w:hRule="exact" w:wrap="none" w:vAnchor="page" w:hAnchor="margin" w:x="6856" w:y="10518"/>
        <w:rPr>
          <w:rStyle w:val="C21"/>
          <w:rtl w:val="0"/>
        </w:rPr>
      </w:pPr>
      <w:r>
        <w:rPr>
          <w:rStyle w:val="C21"/>
          <w:rtl w:val="0"/>
        </w:rPr>
        <w:t>Ústní ověření</w:t>
      </w:r>
    </w:p>
    <w:p>
      <w:pPr>
        <w:pStyle w:val="P16"/>
        <w:framePr w:w="6710" w:h="607" w:hRule="exact" w:wrap="none" w:vAnchor="page" w:hAnchor="margin" w:x="45" w:y="10838"/>
        <w:rPr>
          <w:rStyle w:val="C3"/>
          <w:rtl w:val="0"/>
        </w:rPr>
      </w:pPr>
    </w:p>
    <w:p>
      <w:pPr>
        <w:pStyle w:val="P17"/>
        <w:framePr w:w="6658" w:h="480" w:hRule="exact" w:wrap="none" w:vAnchor="page" w:hAnchor="margin" w:x="71" w:y="10894"/>
        <w:rPr>
          <w:rStyle w:val="C13"/>
          <w:rtl w:val="0"/>
        </w:rPr>
      </w:pPr>
      <w:r>
        <w:rPr>
          <w:rStyle w:val="C13"/>
          <w:rtl w:val="0"/>
        </w:rPr>
        <w:t>b) Vysvětlit příčiny poruch strojů a rozeznat druhy opotřebení strojních součástí</w:t>
      </w:r>
    </w:p>
    <w:p>
      <w:pPr>
        <w:pStyle w:val="P30"/>
        <w:framePr w:w="3921" w:h="607" w:hRule="exact" w:wrap="none" w:vAnchor="page" w:hAnchor="margin" w:x="6800" w:y="10838"/>
        <w:rPr>
          <w:rStyle w:val="C3"/>
          <w:rtl w:val="0"/>
        </w:rPr>
      </w:pPr>
    </w:p>
    <w:p>
      <w:pPr>
        <w:pStyle w:val="P31"/>
        <w:framePr w:w="3839" w:h="480" w:hRule="exact" w:wrap="none" w:vAnchor="page" w:hAnchor="margin" w:x="6856" w:y="10894"/>
        <w:rPr>
          <w:rStyle w:val="C22"/>
          <w:rtl w:val="0"/>
        </w:rPr>
      </w:pPr>
      <w:r>
        <w:rPr>
          <w:rStyle w:val="C22"/>
          <w:rtl w:val="0"/>
        </w:rPr>
        <w:t>Ústní ověření a praktické předvedení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c) Provést údržbu určeného mechanizačního prostředku nebo zařízení</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Praktické předvedení</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d) Určit příčinu konkrétní poruchy a navrhnout opatření k jejímu odstranění</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Praktické předvedení a ústní ověření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e) Opravit a seřídit určený mechanizační prostředek nebo zařízení podle požadavků na jejich činnost</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Praktické předvedení a ústní ověření</w:t>
      </w:r>
    </w:p>
    <w:p>
      <w:pPr>
        <w:pStyle w:val="P16"/>
        <w:framePr w:w="6710" w:h="376" w:hRule="exact" w:wrap="none" w:vAnchor="page" w:hAnchor="margin" w:x="45" w:y="12805"/>
        <w:rPr>
          <w:rStyle w:val="C3"/>
          <w:rtl w:val="0"/>
        </w:rPr>
      </w:pPr>
    </w:p>
    <w:p>
      <w:pPr>
        <w:pStyle w:val="P17"/>
        <w:framePr w:w="6658" w:h="249" w:hRule="exact" w:wrap="none" w:vAnchor="page" w:hAnchor="margin" w:x="71" w:y="12861"/>
        <w:rPr>
          <w:rStyle w:val="C13"/>
          <w:rtl w:val="0"/>
        </w:rPr>
      </w:pPr>
      <w:r>
        <w:rPr>
          <w:rStyle w:val="C13"/>
          <w:rtl w:val="0"/>
        </w:rPr>
        <w:t>f) Dodržet zásady BOZP pro opravárenské práce</w:t>
      </w:r>
    </w:p>
    <w:p>
      <w:pPr>
        <w:pStyle w:val="P30"/>
        <w:framePr w:w="3921" w:h="376" w:hRule="exact" w:wrap="none" w:vAnchor="page" w:hAnchor="margin" w:x="6800" w:y="12805"/>
        <w:rPr>
          <w:rStyle w:val="C3"/>
          <w:rtl w:val="0"/>
        </w:rPr>
      </w:pPr>
    </w:p>
    <w:p>
      <w:pPr>
        <w:pStyle w:val="P31"/>
        <w:framePr w:w="3839" w:h="249" w:hRule="exact" w:wrap="none" w:vAnchor="page" w:hAnchor="margin" w:x="6856" w:y="12861"/>
        <w:rPr>
          <w:rStyle w:val="C22"/>
          <w:rtl w:val="0"/>
        </w:rPr>
      </w:pPr>
      <w:r>
        <w:rPr>
          <w:rStyle w:val="C22"/>
          <w:rtl w:val="0"/>
        </w:rPr>
        <w:t>Praktické předvedení</w:t>
      </w:r>
    </w:p>
    <w:p>
      <w:pPr>
        <w:pStyle w:val="P32"/>
        <w:framePr w:w="10710" w:h="248" w:hRule="exact" w:wrap="none" w:vAnchor="page" w:hAnchor="margin" w:x="28" w:y="13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malé zemědělské mechanizace, 20.10.2026 12:58:05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Odzkoušení funkčnosti opraveného stroje, zařízení nebo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závěrečnou kontrolu provedené opravy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Odzkoušet funkčnost opraveného stroje, zařízení nebo vozidla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Dodržet zásady BOZP</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Diagnostikování poruch s využitím přístrojů a stanovení způsobu opravy</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Zjistit technický stav určeného motorového vozidla nebo zemědělského stroje pomocí měřidel a diagnostických prostředků</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Identifikovat závady jednotlivých agregátů, zkontrolovat a nastavit předepsané parametry</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a ústní ověření</w:t>
      </w:r>
    </w:p>
    <w:p>
      <w:pPr>
        <w:pStyle w:val="P12"/>
        <w:framePr w:w="6710" w:h="831" w:hRule="exact" w:wrap="none" w:vAnchor="page" w:hAnchor="margin" w:x="45" w:y="6677"/>
        <w:rPr>
          <w:rStyle w:val="C3"/>
          <w:rtl w:val="0"/>
        </w:rPr>
      </w:pPr>
    </w:p>
    <w:p>
      <w:pPr>
        <w:pStyle w:val="P13"/>
        <w:framePr w:w="6658" w:h="704" w:hRule="exact" w:wrap="none" w:vAnchor="page" w:hAnchor="margin" w:x="71" w:y="6733"/>
        <w:rPr>
          <w:rStyle w:val="C11"/>
          <w:rtl w:val="0"/>
        </w:rPr>
      </w:pPr>
      <w:r>
        <w:rPr>
          <w:rStyle w:val="C11"/>
          <w:rtl w:val="0"/>
        </w:rPr>
        <w:t>c) Zaznamenat a vyhodnotit výsledky diagnostických měření porovnáním s požadavky předpisů pro technický stav vozidla nebo stroje a posoudit předpokládanou životnost</w:t>
      </w:r>
    </w:p>
    <w:p>
      <w:pPr>
        <w:pStyle w:val="P28"/>
        <w:framePr w:w="3921" w:h="831" w:hRule="exact" w:wrap="none" w:vAnchor="page" w:hAnchor="margin" w:x="6800" w:y="6677"/>
        <w:rPr>
          <w:rStyle w:val="C3"/>
          <w:rtl w:val="0"/>
        </w:rPr>
      </w:pPr>
    </w:p>
    <w:p>
      <w:pPr>
        <w:pStyle w:val="P29"/>
        <w:framePr w:w="3839" w:h="704"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d) Dodržet zásady BOZP</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w:t>
      </w:r>
    </w:p>
    <w:p>
      <w:pPr>
        <w:pStyle w:val="P32"/>
        <w:framePr w:w="10710" w:h="248" w:hRule="exact" w:wrap="none" w:vAnchor="page" w:hAnchor="margin" w:x="28" w:y="7997"/>
        <w:rPr>
          <w:rStyle w:val="C23"/>
          <w:rtl w:val="0"/>
        </w:rPr>
      </w:pPr>
      <w:r>
        <w:rPr>
          <w:rStyle w:val="C23"/>
          <w:rtl w:val="0"/>
        </w:rPr>
        <w:t>Je třeba splnit všechna kritéria.</w:t>
      </w:r>
    </w:p>
    <w:p>
      <w:pPr>
        <w:pStyle w:val="P23"/>
        <w:framePr w:w="10710" w:h="547" w:hRule="exact" w:wrap="none" w:vAnchor="page" w:hAnchor="margin" w:x="28" w:y="8433"/>
        <w:rPr>
          <w:rStyle w:val="C18"/>
          <w:rtl w:val="0"/>
        </w:rPr>
      </w:pPr>
      <w:r>
        <w:rPr>
          <w:rStyle w:val="C18"/>
          <w:rtl w:val="0"/>
        </w:rPr>
        <w:t>Posuzování stupně opotřebení a funkční způsobilosti jednotlivých součástí s ohledem na optimální provoz</w:t>
      </w:r>
    </w:p>
    <w:p>
      <w:pPr>
        <w:pStyle w:val="P24"/>
        <w:framePr w:w="6713" w:h="376" w:hRule="exact" w:wrap="none" w:vAnchor="page" w:hAnchor="margin" w:x="45" w:y="9080"/>
        <w:rPr>
          <w:rStyle w:val="C3"/>
          <w:rtl w:val="0"/>
        </w:rPr>
      </w:pPr>
    </w:p>
    <w:p>
      <w:pPr>
        <w:pStyle w:val="P25"/>
        <w:framePr w:w="6661" w:h="249" w:hRule="exact" w:wrap="none" w:vAnchor="page" w:hAnchor="margin" w:x="71" w:y="9151"/>
        <w:rPr>
          <w:rStyle w:val="C19"/>
          <w:rtl w:val="0"/>
        </w:rPr>
      </w:pPr>
      <w:r>
        <w:rPr>
          <w:rStyle w:val="C19"/>
          <w:rtl w:val="0"/>
        </w:rPr>
        <w:t>Kritéria hodnocení</w:t>
      </w:r>
    </w:p>
    <w:p>
      <w:pPr>
        <w:pStyle w:val="P26"/>
        <w:framePr w:w="3918" w:h="376" w:hRule="exact" w:wrap="none" w:vAnchor="page" w:hAnchor="margin" w:x="6803" w:y="9080"/>
        <w:rPr>
          <w:rStyle w:val="C3"/>
          <w:rtl w:val="0"/>
        </w:rPr>
      </w:pPr>
    </w:p>
    <w:p>
      <w:pPr>
        <w:pStyle w:val="P27"/>
        <w:framePr w:w="3836" w:h="249" w:hRule="exact" w:wrap="none" w:vAnchor="page" w:hAnchor="margin" w:x="6859" w:y="9151"/>
        <w:rPr>
          <w:rStyle w:val="C20"/>
          <w:rtl w:val="0"/>
        </w:rPr>
      </w:pPr>
      <w:r>
        <w:rPr>
          <w:rStyle w:val="C20"/>
          <w:rtl w:val="0"/>
        </w:rPr>
        <w:t>Způsoby ověření</w:t>
      </w:r>
    </w:p>
    <w:p>
      <w:pPr>
        <w:pStyle w:val="P12"/>
        <w:framePr w:w="6710" w:h="607" w:hRule="exact" w:wrap="none" w:vAnchor="page" w:hAnchor="margin" w:x="45" w:y="9456"/>
        <w:rPr>
          <w:rStyle w:val="C3"/>
          <w:rtl w:val="0"/>
        </w:rPr>
      </w:pPr>
    </w:p>
    <w:p>
      <w:pPr>
        <w:pStyle w:val="P13"/>
        <w:framePr w:w="6658" w:h="480" w:hRule="exact" w:wrap="none" w:vAnchor="page" w:hAnchor="margin" w:x="71" w:y="9512"/>
        <w:rPr>
          <w:rStyle w:val="C11"/>
          <w:rtl w:val="0"/>
        </w:rPr>
      </w:pPr>
      <w:r>
        <w:rPr>
          <w:rStyle w:val="C11"/>
          <w:rtl w:val="0"/>
        </w:rPr>
        <w:t>a) Posoudit stupeň opotřebení a funkční způsobilost určené součásti s ohledem na optimální provoz a možnost zatížení</w:t>
      </w:r>
    </w:p>
    <w:p>
      <w:pPr>
        <w:pStyle w:val="P28"/>
        <w:framePr w:w="3921" w:h="607" w:hRule="exact" w:wrap="none" w:vAnchor="page" w:hAnchor="margin" w:x="6800" w:y="9456"/>
        <w:rPr>
          <w:rStyle w:val="C3"/>
          <w:rtl w:val="0"/>
        </w:rPr>
      </w:pPr>
    </w:p>
    <w:p>
      <w:pPr>
        <w:pStyle w:val="P29"/>
        <w:framePr w:w="3839" w:h="480" w:hRule="exact" w:wrap="none" w:vAnchor="page" w:hAnchor="margin" w:x="6856" w:y="9512"/>
        <w:rPr>
          <w:rStyle w:val="C21"/>
          <w:rtl w:val="0"/>
        </w:rPr>
      </w:pPr>
      <w:r>
        <w:rPr>
          <w:rStyle w:val="C21"/>
          <w:rtl w:val="0"/>
        </w:rPr>
        <w:t>Praktické předvedení a ústní ověření</w:t>
      </w:r>
    </w:p>
    <w:p>
      <w:pPr>
        <w:pStyle w:val="P16"/>
        <w:framePr w:w="6710" w:h="607" w:hRule="exact" w:wrap="none" w:vAnchor="page" w:hAnchor="margin" w:x="45" w:y="10063"/>
        <w:rPr>
          <w:rStyle w:val="C3"/>
          <w:rtl w:val="0"/>
        </w:rPr>
      </w:pPr>
    </w:p>
    <w:p>
      <w:pPr>
        <w:pStyle w:val="P17"/>
        <w:framePr w:w="6658" w:h="480" w:hRule="exact" w:wrap="none" w:vAnchor="page" w:hAnchor="margin" w:x="71" w:y="10119"/>
        <w:rPr>
          <w:rStyle w:val="C13"/>
          <w:rtl w:val="0"/>
        </w:rPr>
      </w:pPr>
      <w:r>
        <w:rPr>
          <w:rStyle w:val="C13"/>
          <w:rtl w:val="0"/>
        </w:rPr>
        <w:t>b) Doporučit konkrétní opatření pro další provoz součásti a dobu nezbytnou k preventivní opravě</w:t>
      </w:r>
    </w:p>
    <w:p>
      <w:pPr>
        <w:pStyle w:val="P30"/>
        <w:framePr w:w="3921" w:h="607" w:hRule="exact" w:wrap="none" w:vAnchor="page" w:hAnchor="margin" w:x="6800" w:y="10063"/>
        <w:rPr>
          <w:rStyle w:val="C3"/>
          <w:rtl w:val="0"/>
        </w:rPr>
      </w:pPr>
    </w:p>
    <w:p>
      <w:pPr>
        <w:pStyle w:val="P31"/>
        <w:framePr w:w="3839" w:h="480" w:hRule="exact" w:wrap="none" w:vAnchor="page" w:hAnchor="margin" w:x="6856" w:y="10119"/>
        <w:rPr>
          <w:rStyle w:val="C22"/>
          <w:rtl w:val="0"/>
        </w:rPr>
      </w:pPr>
      <w:r>
        <w:rPr>
          <w:rStyle w:val="C22"/>
          <w:rtl w:val="0"/>
        </w:rPr>
        <w:t>Praktické předvedení a ústní ověření</w:t>
      </w:r>
    </w:p>
    <w:p>
      <w:pPr>
        <w:pStyle w:val="P32"/>
        <w:framePr w:w="10710" w:h="248" w:hRule="exact" w:wrap="none" w:vAnchor="page" w:hAnchor="margin" w:x="28" w:y="10783"/>
        <w:rPr>
          <w:rStyle w:val="C23"/>
          <w:rtl w:val="0"/>
        </w:rPr>
      </w:pPr>
      <w:r>
        <w:rPr>
          <w:rStyle w:val="C23"/>
          <w:rtl w:val="0"/>
        </w:rPr>
        <w:t>Je třeba splnit obě kritéria.</w:t>
      </w:r>
    </w:p>
    <w:p>
      <w:pPr>
        <w:pStyle w:val="P23"/>
        <w:framePr w:w="10710" w:h="547" w:hRule="exact" w:wrap="none" w:vAnchor="page" w:hAnchor="margin" w:x="28" w:y="11219"/>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11865"/>
        <w:rPr>
          <w:rStyle w:val="C3"/>
          <w:rtl w:val="0"/>
        </w:rPr>
      </w:pPr>
    </w:p>
    <w:p>
      <w:pPr>
        <w:pStyle w:val="P25"/>
        <w:framePr w:w="6661" w:h="249" w:hRule="exact" w:wrap="none" w:vAnchor="page" w:hAnchor="margin" w:x="71" w:y="11936"/>
        <w:rPr>
          <w:rStyle w:val="C19"/>
          <w:rtl w:val="0"/>
        </w:rPr>
      </w:pPr>
      <w:r>
        <w:rPr>
          <w:rStyle w:val="C19"/>
          <w:rtl w:val="0"/>
        </w:rPr>
        <w:t>Kritéria hodnocení</w:t>
      </w:r>
    </w:p>
    <w:p>
      <w:pPr>
        <w:pStyle w:val="P26"/>
        <w:framePr w:w="3918" w:h="376" w:hRule="exact" w:wrap="none" w:vAnchor="page" w:hAnchor="margin" w:x="6803" w:y="11865"/>
        <w:rPr>
          <w:rStyle w:val="C3"/>
          <w:rtl w:val="0"/>
        </w:rPr>
      </w:pPr>
    </w:p>
    <w:p>
      <w:pPr>
        <w:pStyle w:val="P27"/>
        <w:framePr w:w="3836" w:h="249" w:hRule="exact" w:wrap="none" w:vAnchor="page" w:hAnchor="margin" w:x="6859" w:y="11936"/>
        <w:rPr>
          <w:rStyle w:val="C20"/>
          <w:rtl w:val="0"/>
        </w:rPr>
      </w:pPr>
      <w:r>
        <w:rPr>
          <w:rStyle w:val="C20"/>
          <w:rtl w:val="0"/>
        </w:rPr>
        <w:t>Způsoby ověření</w:t>
      </w:r>
    </w:p>
    <w:p>
      <w:pPr>
        <w:pStyle w:val="P12"/>
        <w:framePr w:w="6710" w:h="607" w:hRule="exact" w:wrap="none" w:vAnchor="page" w:hAnchor="margin" w:x="45" w:y="12241"/>
        <w:rPr>
          <w:rStyle w:val="C3"/>
          <w:rtl w:val="0"/>
        </w:rPr>
      </w:pPr>
    </w:p>
    <w:p>
      <w:pPr>
        <w:pStyle w:val="P13"/>
        <w:framePr w:w="6658" w:h="480" w:hRule="exact" w:wrap="none" w:vAnchor="page" w:hAnchor="margin" w:x="71" w:y="12297"/>
        <w:rPr>
          <w:rStyle w:val="C11"/>
          <w:rtl w:val="0"/>
        </w:rPr>
      </w:pPr>
      <w:r>
        <w:rPr>
          <w:rStyle w:val="C11"/>
          <w:rtl w:val="0"/>
        </w:rPr>
        <w:t>a) Zhodnotit určené opravárenské pracoviště nebo provoz z hlediska jeho vlivu na životní prostředí</w:t>
      </w:r>
    </w:p>
    <w:p>
      <w:pPr>
        <w:pStyle w:val="P28"/>
        <w:framePr w:w="3921" w:h="607" w:hRule="exact" w:wrap="none" w:vAnchor="page" w:hAnchor="margin" w:x="6800" w:y="12241"/>
        <w:rPr>
          <w:rStyle w:val="C3"/>
          <w:rtl w:val="0"/>
        </w:rPr>
      </w:pPr>
    </w:p>
    <w:p>
      <w:pPr>
        <w:pStyle w:val="P29"/>
        <w:framePr w:w="3839" w:h="480" w:hRule="exact" w:wrap="none" w:vAnchor="page" w:hAnchor="margin" w:x="6856" w:y="12297"/>
        <w:rPr>
          <w:rStyle w:val="C21"/>
          <w:rtl w:val="0"/>
        </w:rPr>
      </w:pPr>
      <w:r>
        <w:rPr>
          <w:rStyle w:val="C21"/>
          <w:rtl w:val="0"/>
        </w:rPr>
        <w:t>Praktické předvedení a písemné nebo ústní ověření</w:t>
      </w:r>
    </w:p>
    <w:p>
      <w:pPr>
        <w:pStyle w:val="P16"/>
        <w:framePr w:w="6710" w:h="607" w:hRule="exact" w:wrap="none" w:vAnchor="page" w:hAnchor="margin" w:x="45" w:y="12848"/>
        <w:rPr>
          <w:rStyle w:val="C3"/>
          <w:rtl w:val="0"/>
        </w:rPr>
      </w:pPr>
    </w:p>
    <w:p>
      <w:pPr>
        <w:pStyle w:val="P17"/>
        <w:framePr w:w="6658" w:h="480" w:hRule="exact" w:wrap="none" w:vAnchor="page" w:hAnchor="margin" w:x="71" w:y="12904"/>
        <w:rPr>
          <w:rStyle w:val="C13"/>
          <w:rtl w:val="0"/>
        </w:rPr>
      </w:pPr>
      <w:r>
        <w:rPr>
          <w:rStyle w:val="C13"/>
          <w:rtl w:val="0"/>
        </w:rPr>
        <w:t>b) Navrhnout opatření k odstranění zjištěných nedostatků a zabránění negativním následkům</w:t>
      </w:r>
    </w:p>
    <w:p>
      <w:pPr>
        <w:pStyle w:val="P30"/>
        <w:framePr w:w="3921" w:h="607" w:hRule="exact" w:wrap="none" w:vAnchor="page" w:hAnchor="margin" w:x="6800" w:y="12848"/>
        <w:rPr>
          <w:rStyle w:val="C3"/>
          <w:rtl w:val="0"/>
        </w:rPr>
      </w:pPr>
    </w:p>
    <w:p>
      <w:pPr>
        <w:pStyle w:val="P31"/>
        <w:framePr w:w="3839" w:h="480" w:hRule="exact" w:wrap="none" w:vAnchor="page" w:hAnchor="margin" w:x="6856" w:y="12904"/>
        <w:rPr>
          <w:rStyle w:val="C22"/>
          <w:rtl w:val="0"/>
        </w:rPr>
      </w:pPr>
      <w:r>
        <w:rPr>
          <w:rStyle w:val="C22"/>
          <w:rtl w:val="0"/>
        </w:rPr>
        <w:t>Praktické předvedení a písemné nebo ústní ověření</w:t>
      </w:r>
    </w:p>
    <w:p>
      <w:pPr>
        <w:pStyle w:val="P32"/>
        <w:framePr w:w="10710" w:h="248" w:hRule="exact" w:wrap="none" w:vAnchor="page" w:hAnchor="margin" w:x="28" w:y="1356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 malé zemědělské mechanizace, 20.10.2026 12:58:05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malé zemědělské mechanizace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orientační kontrolu technického stavu stroje z hlediska jeho způsobilosti pro splnění zadaného úkolu, případně odstranit zjištěné závady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Připojit pracovní adaptér k energetickému celku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Seřídit pracovní stroj podle zadaného úkolu, podmínek pracoviště a požadavků na danou činnost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přezkoušení funkčnosti kompletní soupravy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Předvést obsluhu pracovního stroje při plnění zadaného technologického úkolu (v provozních nebo cvičných podmínkách</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Dodržet zásady BOZP</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malé zemědělské mechanizace, 20.10.2026 12:58:05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 stanovené v kartě typové pozice v Národní soustavě povolání jako nutné, tj.:</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302 Svařování kovů (svářečský průkaz) - základní zkouška</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odborná způsobilost podle ČSN 05 07 05</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504 Řízení traktorů – řidičský průkaz sk. T </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Bez předložení výše uvedených platných certifikátů není uchazeč ke zkoušce připuštěn. </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není vyžadována.</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by mělo být pokud možno spojeno do navazujících činností vedoucích k ucelenému opravárenskému úkonu. </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zvládání operací.</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Přitom je nutno posuzovat nejen dosažený výsledek, ale i samostatnost při rozhodování o nejvhodnějším postupu řešení zadaného úkolu podle daných podmínek pracoviště.</w:t>
      </w:r>
    </w:p>
    <w:p>
      <w:pPr>
        <w:pStyle w:val="P33"/>
        <w:framePr w:w="10766" w:h="1837" w:hRule="exact" w:wrap="none" w:vAnchor="page" w:hAnchor="margin" w:x="0" w:y="6906"/>
        <w:rPr>
          <w:rStyle w:val="C3"/>
          <w:rtl w:val="0"/>
        </w:rPr>
      </w:pPr>
    </w:p>
    <w:p>
      <w:pPr>
        <w:pStyle w:val="P35"/>
        <w:framePr w:w="10710" w:h="340" w:hRule="exact" w:wrap="none" w:vAnchor="page" w:hAnchor="margin" w:x="28" w:y="6906"/>
        <w:rPr>
          <w:rStyle w:val="C25"/>
          <w:rtl w:val="0"/>
        </w:rPr>
      </w:pPr>
      <w:r>
        <w:rPr>
          <w:rStyle w:val="C25"/>
          <w:rtl w:val="0"/>
        </w:rPr>
        <w:t>Výsledné hodnocení</w:t>
      </w:r>
    </w:p>
    <w:p>
      <w:pPr>
        <w:keepNext w:val="0"/>
        <w:keepLines w:val="0"/>
        <w:framePr w:w="10766" w:h="1497" w:hRule="exact" w:wrap="none" w:vAnchor="page" w:hAnchor="margin" w:x="0" w:y="7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Počet zkoušejících</w:t>
      </w:r>
    </w:p>
    <w:p>
      <w:pPr>
        <w:keepNext w:val="0"/>
        <w:keepLines w:val="0"/>
        <w:framePr w:w="10766" w:h="806" w:hRule="exact" w:wrap="none" w:vAnchor="page" w:hAnchor="margin" w:x="0" w:y="9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Opravář malé zemědělské mechanizace, 20.10.2026 12:58:05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a maturitní zkouškou v oboru vzdělání zaměřeném na zemědělskou techniku a 10 let praxe ve funkci s odpovědností za vedení dílen zemědělského podniku nebo podniku opravárenských služeb pro zemědělství,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výučním listem a maturitní zkouškou v oboru vzdělání zaměřeném na zemědělskou techniku a 5 let praxe ve funkci učitele praktického vyučování ve střední škole s oborem vzdělání zaměřeným na zemědělskou techniku,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oboru zaměřeném na zemědělskou techniku nebo vysokoškolské bakalářské vzdělání v oboru zaměřeném na zemědělskou techniku a 6 let praxe ve funkci s odpovědností za vedení dílen zemědělského podniku nebo podniku opravárenských služeb pro zemědělství,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 oboru zaměřeném na zemědělskou techniku a 5 let praxe ve funkci s odpovědností za vedení dílen zemědělského podniku nebo podniku opravárenských služeb pro zemědělství,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Vysokoškolské vzdělání v oboru zaměřeném na zemědělskou techniku a 5 let praxe ve funkci učitele odborných předmětů v oborech vzdělání zaměřených na zemědělskou techniku,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33"/>
        <w:framePr w:w="10766" w:h="3248" w:hRule="exact" w:wrap="none" w:vAnchor="page" w:hAnchor="margin" w:x="0" w:y="11630"/>
        <w:rPr>
          <w:rStyle w:val="C3"/>
          <w:rtl w:val="0"/>
        </w:rPr>
      </w:pPr>
    </w:p>
    <w:p>
      <w:pPr>
        <w:pStyle w:val="P35"/>
        <w:framePr w:w="10710" w:h="340" w:hRule="exact" w:wrap="none" w:vAnchor="page" w:hAnchor="margin" w:x="28" w:y="11630"/>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minimálně následující materiálně-technické zázemí /včetně příslušného vybavení/: </w:t>
      </w:r>
    </w:p>
    <w:p>
      <w:pPr>
        <w:keepNext w:val="0"/>
        <w:keepLines w:val="0"/>
        <w:framePr w:w="10766" w:h="2908"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na údržbu, diagnostiku, seřizování a opravy malé zemědělské mechanizace, traktorů a motorových vozidel</w:t>
      </w:r>
    </w:p>
    <w:p>
      <w:pPr>
        <w:keepNext w:val="0"/>
        <w:keepLines w:val="0"/>
        <w:framePr w:w="10766" w:h="2908"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malou zemědělskou mechanizaci</w:t>
      </w:r>
    </w:p>
    <w:p>
      <w:pPr>
        <w:keepNext w:val="0"/>
        <w:keepLines w:val="0"/>
        <w:framePr w:w="10766" w:h="2908"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příručky a další technickou dokumentaci mechanizačních prostředků</w:t>
      </w:r>
    </w:p>
    <w:p>
      <w:pPr>
        <w:keepNext w:val="0"/>
        <w:keepLines w:val="0"/>
        <w:framePr w:w="10766" w:h="2908"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s připojením na internet</w:t>
      </w:r>
    </w:p>
    <w:p>
      <w:pPr>
        <w:keepNext w:val="0"/>
        <w:keepLines w:val="0"/>
        <w:framePr w:w="10766" w:h="2908"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Opravář malé zemědělské mechanizace, 20.10.2026 12:58:05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 malé zemědělské mechanizace, 20.10.2026 12:58:05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SP ČR a AK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zemědělské techniky Praha - Ruzyně</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Pod Klapicí 11, Praha 5 - Radotín</w:t>
      </w:r>
    </w:p>
    <w:p>
      <w:pPr>
        <w:pStyle w:val="P21"/>
        <w:framePr w:w="7654" w:h="331" w:hRule="exact" w:wrap="none" w:vAnchor="page" w:hAnchor="margin" w:x="28" w:y="15940"/>
        <w:rPr>
          <w:rStyle w:val="C16"/>
          <w:rtl w:val="0"/>
        </w:rPr>
      </w:pPr>
      <w:r>
        <w:rPr>
          <w:rStyle w:val="C16"/>
          <w:rtl w:val="0"/>
        </w:rPr>
        <w:t>Opravář malé zemědělské mechanizace, 20.10.2026 12:58:05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