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BB743" Type="http://schemas.openxmlformats.org/officeDocument/2006/relationships/officeDocument" Target="/word/document.xml" /><Relationship Id="coreR272BB743" Type="http://schemas.openxmlformats.org/package/2006/relationships/metadata/core-properties" Target="/docProps/core.xml" /><Relationship Id="customR272BB7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suchých podlah, 20.10.2026 10:46:17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podlah, 20.10.2026 10:46:17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podlah, 20.10.2026 10:46:17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podlah, 20.10.2026 10:46:17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36-065-H Montér/montérka suchých podlah,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podlah, 20.10.2026 10:46:17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suchých podlah, 20.10.2026 10:46:17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podlah, 20.10.2026 10:46:17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8DC7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76ED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