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AAE414" Type="http://schemas.openxmlformats.org/officeDocument/2006/relationships/officeDocument" Target="/word/document.xml" /><Relationship Id="coreR64AAE414" Type="http://schemas.openxmlformats.org/package/2006/relationships/metadata/core-properties" Target="/docProps/core.xml" /><Relationship Id="customR64AAE4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tiskových dat, 30.9.2026 1:43:05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Správce/správkyně tiskových dat, 30.9.2026 1:43:05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tiskových dat, 30.9.2026 1:43:05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tiskových dat, 30.9.2026 1:43:05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tiskových dat, 30.9.2026 1:43:05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tiskových dat, 30.9.2026 1:43:05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Správce/správkyně tiskových dat, 30.9.2026 1:43:05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5AB7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A2EE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