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1F67A" Type="http://schemas.openxmlformats.org/officeDocument/2006/relationships/officeDocument" Target="/word/document.xml" /><Relationship Id="coreR3301F67A" Type="http://schemas.openxmlformats.org/package/2006/relationships/metadata/core-properties" Target="/docProps/core.xml" /><Relationship Id="customR3301F6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výzkumný a vývojový pracovník / samostatná elektrotechnička výzkumná a vývojová pracovnice (kód: 26-031-R)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výzkumný a vývojový pracovník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6</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6</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6</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6</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6</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6</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6:45:01</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6:45:01</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6:45:01</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6:45:01</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6:45:01</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6:45:01</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6:45:01</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6:45:01</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6:45:01</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1CB3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6270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A22C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