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889150" Type="http://schemas.openxmlformats.org/officeDocument/2006/relationships/officeDocument" Target="/word/document.xml" /><Relationship Id="coreR2E889150" Type="http://schemas.openxmlformats.org/package/2006/relationships/metadata/core-properties" Target="/docProps/core.xml" /><Relationship Id="customR2E88915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štukatér / umělecká štukatérka (kód: 82-011-H)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štukatér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surovin a materiálů pro štukatérské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Zhotovování forem pro štukatérskou práci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Sesazení a modelace štukových slohových prvků a modelů z tažených sádrových profilů do lukoprénových forem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modelování plastických prvků štukatérské výzdoby podle předlohy nebo výtvarného návrhu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Opravy štukatérské výzdoby v interiéru a exteriéru budov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štukových, sgrafitových a jiných dekoračních omítek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Volba vhodného druhu formy pro vytvoření modelu balustrádní kuželky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Umělecký štukatér / umělecká štukatérka, 17.4.2026 1:54:46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surovin a materiálů pro štukatérské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Rozdělat sádru do misky pro účely odlévání do forem, odlít odlitek včetně provedení retuše a předvést systém montáže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Rozlišit štuk pro interiér a exteriér, popsat technologický postup míchání směsi pro štukové omítky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z předložených surovin separační materiál pro formovací a licí techniky a vyrobit vzorek pro využití v praxi, asi 250 ml</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Zhotovování forem pro štukatérskou práci</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Stanovit technologický postup, určit nářadí, pomůcky a materiál pro zhotovování jednodílných forem</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Zaformovat předložený jednoduchý model do adiční/kondenzační jednoduché zrcadlové formy</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376" w:hRule="exact" w:wrap="none" w:vAnchor="page" w:hAnchor="margin" w:x="45" w:y="7926"/>
        <w:rPr>
          <w:rStyle w:val="C3"/>
          <w:rtl w:val="0"/>
        </w:rPr>
      </w:pPr>
    </w:p>
    <w:p>
      <w:pPr>
        <w:pStyle w:val="P13"/>
        <w:framePr w:w="6658" w:h="249" w:hRule="exact" w:wrap="none" w:vAnchor="page" w:hAnchor="margin" w:x="71" w:y="7982"/>
        <w:rPr>
          <w:rStyle w:val="C11"/>
          <w:rtl w:val="0"/>
        </w:rPr>
      </w:pPr>
      <w:r>
        <w:rPr>
          <w:rStyle w:val="C11"/>
          <w:rtl w:val="0"/>
        </w:rPr>
        <w:t>c) Vysvětlit funkci separování modelů a forem</w:t>
      </w:r>
    </w:p>
    <w:p>
      <w:pPr>
        <w:pStyle w:val="P28"/>
        <w:framePr w:w="3921" w:h="376" w:hRule="exact" w:wrap="none" w:vAnchor="page" w:hAnchor="margin" w:x="6800" w:y="7926"/>
        <w:rPr>
          <w:rStyle w:val="C3"/>
          <w:rtl w:val="0"/>
        </w:rPr>
      </w:pPr>
    </w:p>
    <w:p>
      <w:pPr>
        <w:pStyle w:val="P29"/>
        <w:framePr w:w="3839" w:h="249" w:hRule="exact" w:wrap="none" w:vAnchor="page" w:hAnchor="margin" w:x="6856" w:y="7982"/>
        <w:rPr>
          <w:rStyle w:val="C21"/>
          <w:rtl w:val="0"/>
        </w:rPr>
      </w:pPr>
      <w:r>
        <w:rPr>
          <w:rStyle w:val="C21"/>
          <w:rtl w:val="0"/>
        </w:rPr>
        <w:t>Ústní ověření</w:t>
      </w:r>
    </w:p>
    <w:p>
      <w:pPr>
        <w:pStyle w:val="P16"/>
        <w:framePr w:w="6710" w:h="376" w:hRule="exact" w:wrap="none" w:vAnchor="page" w:hAnchor="margin" w:x="45" w:y="8302"/>
        <w:rPr>
          <w:rStyle w:val="C3"/>
          <w:rtl w:val="0"/>
        </w:rPr>
      </w:pPr>
    </w:p>
    <w:p>
      <w:pPr>
        <w:pStyle w:val="P17"/>
        <w:framePr w:w="6658" w:h="249" w:hRule="exact" w:wrap="none" w:vAnchor="page" w:hAnchor="margin" w:x="71" w:y="8358"/>
        <w:rPr>
          <w:rStyle w:val="C13"/>
          <w:rtl w:val="0"/>
        </w:rPr>
      </w:pPr>
      <w:r>
        <w:rPr>
          <w:rStyle w:val="C13"/>
          <w:rtl w:val="0"/>
        </w:rPr>
        <w:t>d) Popsat postup zhotovování složité vícedílné formy</w:t>
      </w:r>
    </w:p>
    <w:p>
      <w:pPr>
        <w:pStyle w:val="P30"/>
        <w:framePr w:w="3921" w:h="376" w:hRule="exact" w:wrap="none" w:vAnchor="page" w:hAnchor="margin" w:x="6800" w:y="8302"/>
        <w:rPr>
          <w:rStyle w:val="C3"/>
          <w:rtl w:val="0"/>
        </w:rPr>
      </w:pPr>
    </w:p>
    <w:p>
      <w:pPr>
        <w:pStyle w:val="P31"/>
        <w:framePr w:w="3839" w:h="249" w:hRule="exact" w:wrap="none" w:vAnchor="page" w:hAnchor="margin" w:x="6856" w:y="8358"/>
        <w:rPr>
          <w:rStyle w:val="C22"/>
          <w:rtl w:val="0"/>
        </w:rPr>
      </w:pPr>
      <w:r>
        <w:rPr>
          <w:rStyle w:val="C22"/>
          <w:rtl w:val="0"/>
        </w:rPr>
        <w:t>Ústní ověření</w:t>
      </w:r>
    </w:p>
    <w:p>
      <w:pPr>
        <w:pStyle w:val="P32"/>
        <w:framePr w:w="10710" w:h="248" w:hRule="exact" w:wrap="none" w:vAnchor="page" w:hAnchor="margin" w:x="28" w:y="8792"/>
        <w:rPr>
          <w:rStyle w:val="C23"/>
          <w:rtl w:val="0"/>
        </w:rPr>
      </w:pPr>
      <w:r>
        <w:rPr>
          <w:rStyle w:val="C23"/>
          <w:rtl w:val="0"/>
        </w:rPr>
        <w:t>Je třeba splnit všechna kritéria.</w:t>
      </w:r>
    </w:p>
    <w:p>
      <w:pPr>
        <w:pStyle w:val="P23"/>
        <w:framePr w:w="10710" w:h="547" w:hRule="exact" w:wrap="none" w:vAnchor="page" w:hAnchor="margin" w:x="28" w:y="9228"/>
        <w:rPr>
          <w:rStyle w:val="C18"/>
          <w:rtl w:val="0"/>
        </w:rPr>
      </w:pPr>
      <w:r>
        <w:rPr>
          <w:rStyle w:val="C18"/>
          <w:rtl w:val="0"/>
        </w:rPr>
        <w:t>Sesazení a modelace štukových slohových prvků a modelů z tažených sádrových profilů do lukoprénových forem</w:t>
      </w:r>
    </w:p>
    <w:p>
      <w:pPr>
        <w:pStyle w:val="P24"/>
        <w:framePr w:w="6713" w:h="376" w:hRule="exact" w:wrap="none" w:vAnchor="page" w:hAnchor="margin" w:x="45" w:y="9874"/>
        <w:rPr>
          <w:rStyle w:val="C3"/>
          <w:rtl w:val="0"/>
        </w:rPr>
      </w:pPr>
    </w:p>
    <w:p>
      <w:pPr>
        <w:pStyle w:val="P25"/>
        <w:framePr w:w="6661" w:h="249" w:hRule="exact" w:wrap="none" w:vAnchor="page" w:hAnchor="margin" w:x="71" w:y="9945"/>
        <w:rPr>
          <w:rStyle w:val="C19"/>
          <w:rtl w:val="0"/>
        </w:rPr>
      </w:pPr>
      <w:r>
        <w:rPr>
          <w:rStyle w:val="C19"/>
          <w:rtl w:val="0"/>
        </w:rPr>
        <w:t>Kritéria hodnocení</w:t>
      </w:r>
    </w:p>
    <w:p>
      <w:pPr>
        <w:pStyle w:val="P26"/>
        <w:framePr w:w="3918" w:h="376" w:hRule="exact" w:wrap="none" w:vAnchor="page" w:hAnchor="margin" w:x="6803" w:y="9874"/>
        <w:rPr>
          <w:rStyle w:val="C3"/>
          <w:rtl w:val="0"/>
        </w:rPr>
      </w:pPr>
    </w:p>
    <w:p>
      <w:pPr>
        <w:pStyle w:val="P27"/>
        <w:framePr w:w="3836" w:h="249" w:hRule="exact" w:wrap="none" w:vAnchor="page" w:hAnchor="margin" w:x="6859" w:y="9945"/>
        <w:rPr>
          <w:rStyle w:val="C20"/>
          <w:rtl w:val="0"/>
        </w:rPr>
      </w:pPr>
      <w:r>
        <w:rPr>
          <w:rStyle w:val="C20"/>
          <w:rtl w:val="0"/>
        </w:rPr>
        <w:t>Způsoby ověření</w:t>
      </w:r>
    </w:p>
    <w:p>
      <w:pPr>
        <w:pStyle w:val="P12"/>
        <w:framePr w:w="6710" w:h="607" w:hRule="exact" w:wrap="none" w:vAnchor="page" w:hAnchor="margin" w:x="45" w:y="10250"/>
        <w:rPr>
          <w:rStyle w:val="C3"/>
          <w:rtl w:val="0"/>
        </w:rPr>
      </w:pPr>
    </w:p>
    <w:p>
      <w:pPr>
        <w:pStyle w:val="P13"/>
        <w:framePr w:w="6658" w:h="480" w:hRule="exact" w:wrap="none" w:vAnchor="page" w:hAnchor="margin" w:x="71" w:y="10306"/>
        <w:rPr>
          <w:rStyle w:val="C11"/>
          <w:rtl w:val="0"/>
        </w:rPr>
      </w:pPr>
      <w:r>
        <w:rPr>
          <w:rStyle w:val="C11"/>
          <w:rtl w:val="0"/>
        </w:rPr>
        <w:t>a) Popsat technologii vsazení průběžného ozdobného ornamentu a ozdobného rohu do sádrové lišty pro zaformování do elastické formy</w:t>
      </w:r>
    </w:p>
    <w:p>
      <w:pPr>
        <w:pStyle w:val="P28"/>
        <w:framePr w:w="3921" w:h="607" w:hRule="exact" w:wrap="none" w:vAnchor="page" w:hAnchor="margin" w:x="6800" w:y="10250"/>
        <w:rPr>
          <w:rStyle w:val="C3"/>
          <w:rtl w:val="0"/>
        </w:rPr>
      </w:pPr>
    </w:p>
    <w:p>
      <w:pPr>
        <w:pStyle w:val="P29"/>
        <w:framePr w:w="3839" w:h="480" w:hRule="exact" w:wrap="none" w:vAnchor="page" w:hAnchor="margin" w:x="6856" w:y="10306"/>
        <w:rPr>
          <w:rStyle w:val="C21"/>
          <w:rtl w:val="0"/>
        </w:rPr>
      </w:pPr>
      <w:r>
        <w:rPr>
          <w:rStyle w:val="C21"/>
          <w:rtl w:val="0"/>
        </w:rPr>
        <w:t>Ústní ověření</w:t>
      </w:r>
    </w:p>
    <w:p>
      <w:pPr>
        <w:pStyle w:val="P16"/>
        <w:framePr w:w="6710" w:h="376" w:hRule="exact" w:wrap="none" w:vAnchor="page" w:hAnchor="margin" w:x="45" w:y="10857"/>
        <w:rPr>
          <w:rStyle w:val="C3"/>
          <w:rtl w:val="0"/>
        </w:rPr>
      </w:pPr>
    </w:p>
    <w:p>
      <w:pPr>
        <w:pStyle w:val="P17"/>
        <w:framePr w:w="6658" w:h="249" w:hRule="exact" w:wrap="none" w:vAnchor="page" w:hAnchor="margin" w:x="71" w:y="10913"/>
        <w:rPr>
          <w:rStyle w:val="C13"/>
          <w:rtl w:val="0"/>
        </w:rPr>
      </w:pPr>
      <w:r>
        <w:rPr>
          <w:rStyle w:val="C13"/>
          <w:rtl w:val="0"/>
        </w:rPr>
        <w:t>b) Vyrobit šablonu min. 5x3 cm a vytáhnout lištu o délce 120 cm</w:t>
      </w:r>
    </w:p>
    <w:p>
      <w:pPr>
        <w:pStyle w:val="P30"/>
        <w:framePr w:w="3921" w:h="376" w:hRule="exact" w:wrap="none" w:vAnchor="page" w:hAnchor="margin" w:x="6800" w:y="10857"/>
        <w:rPr>
          <w:rStyle w:val="C3"/>
          <w:rtl w:val="0"/>
        </w:rPr>
      </w:pPr>
    </w:p>
    <w:p>
      <w:pPr>
        <w:pStyle w:val="P31"/>
        <w:framePr w:w="3839" w:h="249" w:hRule="exact" w:wrap="none" w:vAnchor="page" w:hAnchor="margin" w:x="6856" w:y="10913"/>
        <w:rPr>
          <w:rStyle w:val="C22"/>
          <w:rtl w:val="0"/>
        </w:rPr>
      </w:pPr>
      <w:r>
        <w:rPr>
          <w:rStyle w:val="C22"/>
          <w:rtl w:val="0"/>
        </w:rPr>
        <w:t>Praktické předvedení a ústní ověření</w:t>
      </w:r>
    </w:p>
    <w:p>
      <w:pPr>
        <w:pStyle w:val="P12"/>
        <w:framePr w:w="6710" w:h="607" w:hRule="exact" w:wrap="none" w:vAnchor="page" w:hAnchor="margin" w:x="45" w:y="11233"/>
        <w:rPr>
          <w:rStyle w:val="C3"/>
          <w:rtl w:val="0"/>
        </w:rPr>
      </w:pPr>
    </w:p>
    <w:p>
      <w:pPr>
        <w:pStyle w:val="P13"/>
        <w:framePr w:w="6658" w:h="480" w:hRule="exact" w:wrap="none" w:vAnchor="page" w:hAnchor="margin" w:x="71" w:y="11289"/>
        <w:rPr>
          <w:rStyle w:val="C11"/>
          <w:rtl w:val="0"/>
        </w:rPr>
      </w:pPr>
      <w:r>
        <w:rPr>
          <w:rStyle w:val="C11"/>
          <w:rtl w:val="0"/>
        </w:rPr>
        <w:t>c) Sesadit a začistit čtvercový rám o straně 30x30 cm pro lukoprénovou formu z průběžné sádrové lišty</w:t>
      </w:r>
    </w:p>
    <w:p>
      <w:pPr>
        <w:pStyle w:val="P28"/>
        <w:framePr w:w="3921" w:h="607" w:hRule="exact" w:wrap="none" w:vAnchor="page" w:hAnchor="margin" w:x="6800" w:y="11233"/>
        <w:rPr>
          <w:rStyle w:val="C3"/>
          <w:rtl w:val="0"/>
        </w:rPr>
      </w:pPr>
    </w:p>
    <w:p>
      <w:pPr>
        <w:pStyle w:val="P29"/>
        <w:framePr w:w="3839" w:h="480" w:hRule="exact" w:wrap="none" w:vAnchor="page" w:hAnchor="margin" w:x="6856" w:y="11289"/>
        <w:rPr>
          <w:rStyle w:val="C21"/>
          <w:rtl w:val="0"/>
        </w:rPr>
      </w:pPr>
      <w:r>
        <w:rPr>
          <w:rStyle w:val="C21"/>
          <w:rtl w:val="0"/>
        </w:rPr>
        <w:t>Praktické předvedení a ústní ověření</w:t>
      </w:r>
    </w:p>
    <w:p>
      <w:pPr>
        <w:pStyle w:val="P32"/>
        <w:framePr w:w="10710" w:h="248" w:hRule="exact" w:wrap="none" w:vAnchor="page" w:hAnchor="margin" w:x="28" w:y="11954"/>
        <w:rPr>
          <w:rStyle w:val="C23"/>
          <w:rtl w:val="0"/>
        </w:rPr>
      </w:pPr>
      <w:r>
        <w:rPr>
          <w:rStyle w:val="C23"/>
          <w:rtl w:val="0"/>
        </w:rPr>
        <w:t>Je třeba splnit všechna kritéria.</w:t>
      </w:r>
    </w:p>
    <w:p>
      <w:pPr>
        <w:pStyle w:val="P23"/>
        <w:framePr w:w="10710" w:h="340" w:hRule="exact" w:wrap="none" w:vAnchor="page" w:hAnchor="margin" w:x="28" w:y="12389"/>
        <w:rPr>
          <w:rStyle w:val="C18"/>
          <w:rtl w:val="0"/>
        </w:rPr>
      </w:pPr>
      <w:r>
        <w:rPr>
          <w:rStyle w:val="C18"/>
          <w:rtl w:val="0"/>
        </w:rPr>
        <w:t>Ruční modelování plastických prvků štukatérské výzdoby podle předlohy nebo výtvarného návrhu</w:t>
      </w:r>
    </w:p>
    <w:p>
      <w:pPr>
        <w:pStyle w:val="P24"/>
        <w:framePr w:w="6713" w:h="376" w:hRule="exact" w:wrap="none" w:vAnchor="page" w:hAnchor="margin" w:x="45" w:y="12829"/>
        <w:rPr>
          <w:rStyle w:val="C3"/>
          <w:rtl w:val="0"/>
        </w:rPr>
      </w:pPr>
    </w:p>
    <w:p>
      <w:pPr>
        <w:pStyle w:val="P25"/>
        <w:framePr w:w="6661" w:h="249" w:hRule="exact" w:wrap="none" w:vAnchor="page" w:hAnchor="margin" w:x="71" w:y="12900"/>
        <w:rPr>
          <w:rStyle w:val="C19"/>
          <w:rtl w:val="0"/>
        </w:rPr>
      </w:pPr>
      <w:r>
        <w:rPr>
          <w:rStyle w:val="C19"/>
          <w:rtl w:val="0"/>
        </w:rPr>
        <w:t>Kritéria hodnocení</w:t>
      </w:r>
    </w:p>
    <w:p>
      <w:pPr>
        <w:pStyle w:val="P26"/>
        <w:framePr w:w="3918" w:h="376" w:hRule="exact" w:wrap="none" w:vAnchor="page" w:hAnchor="margin" w:x="6803" w:y="12829"/>
        <w:rPr>
          <w:rStyle w:val="C3"/>
          <w:rtl w:val="0"/>
        </w:rPr>
      </w:pPr>
    </w:p>
    <w:p>
      <w:pPr>
        <w:pStyle w:val="P27"/>
        <w:framePr w:w="3836" w:h="249" w:hRule="exact" w:wrap="none" w:vAnchor="page" w:hAnchor="margin" w:x="6859" w:y="12900"/>
        <w:rPr>
          <w:rStyle w:val="C20"/>
          <w:rtl w:val="0"/>
        </w:rPr>
      </w:pPr>
      <w:r>
        <w:rPr>
          <w:rStyle w:val="C20"/>
          <w:rtl w:val="0"/>
        </w:rPr>
        <w:t>Způsoby ověření</w:t>
      </w:r>
    </w:p>
    <w:p>
      <w:pPr>
        <w:pStyle w:val="P12"/>
        <w:framePr w:w="6710" w:h="607" w:hRule="exact" w:wrap="none" w:vAnchor="page" w:hAnchor="margin" w:x="45" w:y="13205"/>
        <w:rPr>
          <w:rStyle w:val="C3"/>
          <w:rtl w:val="0"/>
        </w:rPr>
      </w:pPr>
    </w:p>
    <w:p>
      <w:pPr>
        <w:pStyle w:val="P13"/>
        <w:framePr w:w="6658" w:h="480" w:hRule="exact" w:wrap="none" w:vAnchor="page" w:hAnchor="margin" w:x="71" w:y="13261"/>
        <w:rPr>
          <w:rStyle w:val="C11"/>
          <w:rtl w:val="0"/>
        </w:rPr>
      </w:pPr>
      <w:r>
        <w:rPr>
          <w:rStyle w:val="C11"/>
          <w:rtl w:val="0"/>
        </w:rPr>
        <w:t>a) Vyrobit šablonu s osazeným oplechováním ve tvaru jednoduché lišty a předvést tažení kruhu</w:t>
      </w:r>
    </w:p>
    <w:p>
      <w:pPr>
        <w:pStyle w:val="P28"/>
        <w:framePr w:w="3921" w:h="607" w:hRule="exact" w:wrap="none" w:vAnchor="page" w:hAnchor="margin" w:x="6800" w:y="13205"/>
        <w:rPr>
          <w:rStyle w:val="C3"/>
          <w:rtl w:val="0"/>
        </w:rPr>
      </w:pPr>
    </w:p>
    <w:p>
      <w:pPr>
        <w:pStyle w:val="P29"/>
        <w:framePr w:w="3839" w:h="480" w:hRule="exact" w:wrap="none" w:vAnchor="page" w:hAnchor="margin" w:x="6856" w:y="13261"/>
        <w:rPr>
          <w:rStyle w:val="C21"/>
          <w:rtl w:val="0"/>
        </w:rPr>
      </w:pPr>
      <w:r>
        <w:rPr>
          <w:rStyle w:val="C21"/>
          <w:rtl w:val="0"/>
        </w:rPr>
        <w:t>Praktické předvedení a ústní ověření</w:t>
      </w:r>
    </w:p>
    <w:p>
      <w:pPr>
        <w:pStyle w:val="P16"/>
        <w:framePr w:w="6710" w:h="607" w:hRule="exact" w:wrap="none" w:vAnchor="page" w:hAnchor="margin" w:x="45" w:y="13812"/>
        <w:rPr>
          <w:rStyle w:val="C3"/>
          <w:rtl w:val="0"/>
        </w:rPr>
      </w:pPr>
    </w:p>
    <w:p>
      <w:pPr>
        <w:pStyle w:val="P17"/>
        <w:framePr w:w="6658" w:h="480" w:hRule="exact" w:wrap="none" w:vAnchor="page" w:hAnchor="margin" w:x="71" w:y="13868"/>
        <w:rPr>
          <w:rStyle w:val="C13"/>
          <w:rtl w:val="0"/>
        </w:rPr>
      </w:pPr>
      <w:r>
        <w:rPr>
          <w:rStyle w:val="C13"/>
          <w:rtl w:val="0"/>
        </w:rPr>
        <w:t>b) Vymodelovat libovolný historicky zařaditelný plastický ornament min. 15x15 cm a určit druh formy pro zaformování</w:t>
      </w:r>
    </w:p>
    <w:p>
      <w:pPr>
        <w:pStyle w:val="P30"/>
        <w:framePr w:w="3921" w:h="607" w:hRule="exact" w:wrap="none" w:vAnchor="page" w:hAnchor="margin" w:x="6800" w:y="13812"/>
        <w:rPr>
          <w:rStyle w:val="C3"/>
          <w:rtl w:val="0"/>
        </w:rPr>
      </w:pPr>
    </w:p>
    <w:p>
      <w:pPr>
        <w:pStyle w:val="P31"/>
        <w:framePr w:w="3839" w:h="480" w:hRule="exact" w:wrap="none" w:vAnchor="page" w:hAnchor="margin" w:x="6856" w:y="13868"/>
        <w:rPr>
          <w:rStyle w:val="C22"/>
          <w:rtl w:val="0"/>
        </w:rPr>
      </w:pPr>
      <w:r>
        <w:rPr>
          <w:rStyle w:val="C22"/>
          <w:rtl w:val="0"/>
        </w:rPr>
        <w:t>Praktické předvedení</w:t>
      </w:r>
    </w:p>
    <w:p>
      <w:pPr>
        <w:pStyle w:val="P12"/>
        <w:framePr w:w="6710" w:h="607" w:hRule="exact" w:wrap="none" w:vAnchor="page" w:hAnchor="margin" w:x="45" w:y="14419"/>
        <w:rPr>
          <w:rStyle w:val="C3"/>
          <w:rtl w:val="0"/>
        </w:rPr>
      </w:pPr>
    </w:p>
    <w:p>
      <w:pPr>
        <w:pStyle w:val="P13"/>
        <w:framePr w:w="6658" w:h="480" w:hRule="exact" w:wrap="none" w:vAnchor="page" w:hAnchor="margin" w:x="71" w:y="14475"/>
        <w:rPr>
          <w:rStyle w:val="C11"/>
          <w:rtl w:val="0"/>
        </w:rPr>
      </w:pPr>
      <w:r>
        <w:rPr>
          <w:rStyle w:val="C11"/>
          <w:rtl w:val="0"/>
        </w:rPr>
        <w:t>c) Popsat technologické postupy štukatérské práce z dalších dvou modelovacích materiálů používaných ve štukatérství</w:t>
      </w:r>
    </w:p>
    <w:p>
      <w:pPr>
        <w:pStyle w:val="P28"/>
        <w:framePr w:w="3921" w:h="607" w:hRule="exact" w:wrap="none" w:vAnchor="page" w:hAnchor="margin" w:x="6800" w:y="14419"/>
        <w:rPr>
          <w:rStyle w:val="C3"/>
          <w:rtl w:val="0"/>
        </w:rPr>
      </w:pPr>
    </w:p>
    <w:p>
      <w:pPr>
        <w:pStyle w:val="P29"/>
        <w:framePr w:w="3839" w:h="480" w:hRule="exact" w:wrap="none" w:vAnchor="page" w:hAnchor="margin" w:x="6856" w:y="14475"/>
        <w:rPr>
          <w:rStyle w:val="C21"/>
          <w:rtl w:val="0"/>
        </w:rPr>
      </w:pPr>
      <w:r>
        <w:rPr>
          <w:rStyle w:val="C21"/>
          <w:rtl w:val="0"/>
        </w:rPr>
        <w:t>Ústní ověření</w:t>
      </w:r>
    </w:p>
    <w:p>
      <w:pPr>
        <w:pStyle w:val="P32"/>
        <w:framePr w:w="10710" w:h="248" w:hRule="exact" w:wrap="none" w:vAnchor="page" w:hAnchor="margin" w:x="28" w:y="151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štukatér / umělecká štukatérka, 17.4.2026 1:54:46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štukatérské výzdoby v interiéru a exteriéru budov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Posoudit předložený poškozený předmět štukatérského charakteru, např. drobnější sochařské dílo nebo část štukatérské výzdoby v určeném interiéru nebo exteriéru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Zařadit do historického období předložený předmět nebo část štukatérské výzdoby, např. stropní modelaci; zdůvodnit toto zařazení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Stanovit a objasnit technologický postup opravy předmětu nebo části štukatérské výzdoby, např. fasádního konzolového prvku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opravu předmětu nebo části štukatérské výzdoby, např. listového motivu vkládaného do fabionu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Zhotovování štukových, sgrafitových a jiných dekoračních omítek</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376" w:hRule="exact" w:wrap="none" w:vAnchor="page" w:hAnchor="margin" w:x="45" w:y="6986"/>
        <w:rPr>
          <w:rStyle w:val="C3"/>
          <w:rtl w:val="0"/>
        </w:rPr>
      </w:pPr>
    </w:p>
    <w:p>
      <w:pPr>
        <w:pStyle w:val="P13"/>
        <w:framePr w:w="6658" w:h="249" w:hRule="exact" w:wrap="none" w:vAnchor="page" w:hAnchor="margin" w:x="71" w:y="7042"/>
        <w:rPr>
          <w:rStyle w:val="C11"/>
          <w:rtl w:val="0"/>
        </w:rPr>
      </w:pPr>
      <w:r>
        <w:rPr>
          <w:rStyle w:val="C11"/>
          <w:rtl w:val="0"/>
        </w:rPr>
        <w:t>a) Stanovit technologický postup práce pro štukové a sgrafitové omítky</w:t>
      </w:r>
    </w:p>
    <w:p>
      <w:pPr>
        <w:pStyle w:val="P28"/>
        <w:framePr w:w="3921" w:h="376" w:hRule="exact" w:wrap="none" w:vAnchor="page" w:hAnchor="margin" w:x="6800" w:y="6986"/>
        <w:rPr>
          <w:rStyle w:val="C3"/>
          <w:rtl w:val="0"/>
        </w:rPr>
      </w:pPr>
    </w:p>
    <w:p>
      <w:pPr>
        <w:pStyle w:val="P29"/>
        <w:framePr w:w="3839" w:h="249" w:hRule="exact" w:wrap="none" w:vAnchor="page" w:hAnchor="margin" w:x="6856" w:y="7042"/>
        <w:rPr>
          <w:rStyle w:val="C21"/>
          <w:rtl w:val="0"/>
        </w:rPr>
      </w:pPr>
      <w:r>
        <w:rPr>
          <w:rStyle w:val="C21"/>
          <w:rtl w:val="0"/>
        </w:rPr>
        <w:t>Praktické předvedení a ústní ověření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b) Stanovit druhy a přípravu materiálu pro štukové a sgrafitové omítky, vybrat nářadí a pomůcky podle druhu omítky</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Praktické předvedení a ústní ověření</w:t>
      </w:r>
    </w:p>
    <w:p>
      <w:pPr>
        <w:pStyle w:val="P32"/>
        <w:framePr w:w="10710" w:h="248" w:hRule="exact" w:wrap="none" w:vAnchor="page" w:hAnchor="margin" w:x="28" w:y="8082"/>
        <w:rPr>
          <w:rStyle w:val="C23"/>
          <w:rtl w:val="0"/>
        </w:rPr>
      </w:pPr>
      <w:r>
        <w:rPr>
          <w:rStyle w:val="C23"/>
          <w:rtl w:val="0"/>
        </w:rPr>
        <w:t>Je třeba splnit obě kritéria.</w:t>
      </w:r>
    </w:p>
    <w:p>
      <w:pPr>
        <w:pStyle w:val="P23"/>
        <w:framePr w:w="10710" w:h="340" w:hRule="exact" w:wrap="none" w:vAnchor="page" w:hAnchor="margin" w:x="28" w:y="8518"/>
        <w:rPr>
          <w:rStyle w:val="C18"/>
          <w:rtl w:val="0"/>
        </w:rPr>
      </w:pPr>
      <w:r>
        <w:rPr>
          <w:rStyle w:val="C18"/>
          <w:rtl w:val="0"/>
        </w:rPr>
        <w:t>Volba vhodného druhu formy pro vytvoření modelu balustrádní kuželky</w:t>
      </w:r>
    </w:p>
    <w:p>
      <w:pPr>
        <w:pStyle w:val="P24"/>
        <w:framePr w:w="6713" w:h="376" w:hRule="exact" w:wrap="none" w:vAnchor="page" w:hAnchor="margin" w:x="45" w:y="8957"/>
        <w:rPr>
          <w:rStyle w:val="C3"/>
          <w:rtl w:val="0"/>
        </w:rPr>
      </w:pPr>
    </w:p>
    <w:p>
      <w:pPr>
        <w:pStyle w:val="P25"/>
        <w:framePr w:w="6661" w:h="249" w:hRule="exact" w:wrap="none" w:vAnchor="page" w:hAnchor="margin" w:x="71" w:y="9028"/>
        <w:rPr>
          <w:rStyle w:val="C19"/>
          <w:rtl w:val="0"/>
        </w:rPr>
      </w:pPr>
      <w:r>
        <w:rPr>
          <w:rStyle w:val="C19"/>
          <w:rtl w:val="0"/>
        </w:rPr>
        <w:t>Kritéria hodnocení</w:t>
      </w:r>
    </w:p>
    <w:p>
      <w:pPr>
        <w:pStyle w:val="P26"/>
        <w:framePr w:w="3918" w:h="376" w:hRule="exact" w:wrap="none" w:vAnchor="page" w:hAnchor="margin" w:x="6803" w:y="8957"/>
        <w:rPr>
          <w:rStyle w:val="C3"/>
          <w:rtl w:val="0"/>
        </w:rPr>
      </w:pPr>
    </w:p>
    <w:p>
      <w:pPr>
        <w:pStyle w:val="P27"/>
        <w:framePr w:w="3836" w:h="249" w:hRule="exact" w:wrap="none" w:vAnchor="page" w:hAnchor="margin" w:x="6859" w:y="9028"/>
        <w:rPr>
          <w:rStyle w:val="C20"/>
          <w:rtl w:val="0"/>
        </w:rPr>
      </w:pPr>
      <w:r>
        <w:rPr>
          <w:rStyle w:val="C20"/>
          <w:rtl w:val="0"/>
        </w:rPr>
        <w:t>Způsoby ověření</w:t>
      </w:r>
    </w:p>
    <w:p>
      <w:pPr>
        <w:pStyle w:val="P12"/>
        <w:framePr w:w="6710" w:h="376" w:hRule="exact" w:wrap="none" w:vAnchor="page" w:hAnchor="margin" w:x="45" w:y="9333"/>
        <w:rPr>
          <w:rStyle w:val="C3"/>
          <w:rtl w:val="0"/>
        </w:rPr>
      </w:pPr>
    </w:p>
    <w:p>
      <w:pPr>
        <w:pStyle w:val="P13"/>
        <w:framePr w:w="6658" w:h="249" w:hRule="exact" w:wrap="none" w:vAnchor="page" w:hAnchor="margin" w:x="71" w:y="9389"/>
        <w:rPr>
          <w:rStyle w:val="C11"/>
          <w:rtl w:val="0"/>
        </w:rPr>
      </w:pPr>
      <w:r>
        <w:rPr>
          <w:rStyle w:val="C11"/>
          <w:rtl w:val="0"/>
        </w:rPr>
        <w:t>a) Popsat pracovní postup výroby balustrádní kuželky včetně přípravku</w:t>
      </w:r>
    </w:p>
    <w:p>
      <w:pPr>
        <w:pStyle w:val="P28"/>
        <w:framePr w:w="3921" w:h="376" w:hRule="exact" w:wrap="none" w:vAnchor="page" w:hAnchor="margin" w:x="6800" w:y="9333"/>
        <w:rPr>
          <w:rStyle w:val="C3"/>
          <w:rtl w:val="0"/>
        </w:rPr>
      </w:pPr>
    </w:p>
    <w:p>
      <w:pPr>
        <w:pStyle w:val="P29"/>
        <w:framePr w:w="3839" w:h="249" w:hRule="exact" w:wrap="none" w:vAnchor="page" w:hAnchor="margin" w:x="6856" w:y="9389"/>
        <w:rPr>
          <w:rStyle w:val="C21"/>
          <w:rtl w:val="0"/>
        </w:rPr>
      </w:pPr>
      <w:r>
        <w:rPr>
          <w:rStyle w:val="C21"/>
          <w:rtl w:val="0"/>
        </w:rPr>
        <w:t>Ústní ověření</w:t>
      </w:r>
    </w:p>
    <w:p>
      <w:pPr>
        <w:pStyle w:val="P16"/>
        <w:framePr w:w="6710" w:h="376" w:hRule="exact" w:wrap="none" w:vAnchor="page" w:hAnchor="margin" w:x="45" w:y="9710"/>
        <w:rPr>
          <w:rStyle w:val="C3"/>
          <w:rtl w:val="0"/>
        </w:rPr>
      </w:pPr>
    </w:p>
    <w:p>
      <w:pPr>
        <w:pStyle w:val="P17"/>
        <w:framePr w:w="6658" w:h="249" w:hRule="exact" w:wrap="none" w:vAnchor="page" w:hAnchor="margin" w:x="71" w:y="9766"/>
        <w:rPr>
          <w:rStyle w:val="C13"/>
          <w:rtl w:val="0"/>
        </w:rPr>
      </w:pPr>
      <w:r>
        <w:rPr>
          <w:rStyle w:val="C13"/>
          <w:rtl w:val="0"/>
        </w:rPr>
        <w:t>b) Stanovit a zdůvodnit druh formy pro zaformování modelu kuželky</w:t>
      </w:r>
    </w:p>
    <w:p>
      <w:pPr>
        <w:pStyle w:val="P30"/>
        <w:framePr w:w="3921" w:h="376" w:hRule="exact" w:wrap="none" w:vAnchor="page" w:hAnchor="margin" w:x="6800" w:y="9710"/>
        <w:rPr>
          <w:rStyle w:val="C3"/>
          <w:rtl w:val="0"/>
        </w:rPr>
      </w:pPr>
    </w:p>
    <w:p>
      <w:pPr>
        <w:pStyle w:val="P31"/>
        <w:framePr w:w="3839" w:h="249" w:hRule="exact" w:wrap="none" w:vAnchor="page" w:hAnchor="margin" w:x="6856" w:y="9766"/>
        <w:rPr>
          <w:rStyle w:val="C22"/>
          <w:rtl w:val="0"/>
        </w:rPr>
      </w:pPr>
      <w:r>
        <w:rPr>
          <w:rStyle w:val="C22"/>
          <w:rtl w:val="0"/>
        </w:rPr>
        <w:t>Praktické předvedení a ústní ověření</w:t>
      </w:r>
    </w:p>
    <w:p>
      <w:pPr>
        <w:pStyle w:val="P12"/>
        <w:framePr w:w="6710" w:h="376" w:hRule="exact" w:wrap="none" w:vAnchor="page" w:hAnchor="margin" w:x="45" w:y="10086"/>
        <w:rPr>
          <w:rStyle w:val="C3"/>
          <w:rtl w:val="0"/>
        </w:rPr>
      </w:pPr>
    </w:p>
    <w:p>
      <w:pPr>
        <w:pStyle w:val="P13"/>
        <w:framePr w:w="6658" w:h="249" w:hRule="exact" w:wrap="none" w:vAnchor="page" w:hAnchor="margin" w:x="71" w:y="10142"/>
        <w:rPr>
          <w:rStyle w:val="C11"/>
          <w:rtl w:val="0"/>
        </w:rPr>
      </w:pPr>
      <w:r>
        <w:rPr>
          <w:rStyle w:val="C11"/>
          <w:rtl w:val="0"/>
        </w:rPr>
        <w:t>c) Z předložených pěti vzorků kamene rozlišit mramor od umělého mramoru</w:t>
      </w:r>
    </w:p>
    <w:p>
      <w:pPr>
        <w:pStyle w:val="P28"/>
        <w:framePr w:w="3921" w:h="376" w:hRule="exact" w:wrap="none" w:vAnchor="page" w:hAnchor="margin" w:x="6800" w:y="10086"/>
        <w:rPr>
          <w:rStyle w:val="C3"/>
          <w:rtl w:val="0"/>
        </w:rPr>
      </w:pPr>
    </w:p>
    <w:p>
      <w:pPr>
        <w:pStyle w:val="P29"/>
        <w:framePr w:w="3839" w:h="249" w:hRule="exact" w:wrap="none" w:vAnchor="page" w:hAnchor="margin" w:x="6856" w:y="10142"/>
        <w:rPr>
          <w:rStyle w:val="C21"/>
          <w:rtl w:val="0"/>
        </w:rPr>
      </w:pPr>
      <w:r>
        <w:rPr>
          <w:rStyle w:val="C21"/>
          <w:rtl w:val="0"/>
        </w:rPr>
        <w:t>Praktické předvedení a ústní ověření</w:t>
      </w:r>
    </w:p>
    <w:p>
      <w:pPr>
        <w:pStyle w:val="P32"/>
        <w:framePr w:w="10710" w:h="248" w:hRule="exact" w:wrap="none" w:vAnchor="page" w:hAnchor="margin" w:x="28" w:y="105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štukatér / umělecká štukatérka, 17.4.2026 1:54:46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https://www.nsp.cz/jednotka-prace/umelecky-stukater#zdravotni-zpusobilost).</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podle tohoto standardu by mělo představovat komplex navazujících činností vedoucích k dohotovení finálních produktů s využitím příslušných technologických postupů a technik. Při ověřování kompetencí zejména formou praktického předvedení je třeba přihlížet především k dodržování povinností pro bezpečnou a zdraví neohrožující práci a dodržování technologické kázně.</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jeho kvalitu, přesnost provedení a estetické ztvárnění; při ústním ověřování je třeba posuzovat jak samostatnost odpovědí, tak i schopnost odpovídat na návodné a doplňující otázky.</w:t>
      </w:r>
    </w:p>
    <w:p>
      <w:pPr>
        <w:pStyle w:val="P33"/>
        <w:framePr w:w="10766" w:h="1837" w:hRule="exact" w:wrap="none" w:vAnchor="page" w:hAnchor="margin" w:x="0" w:y="7357"/>
        <w:rPr>
          <w:rStyle w:val="C3"/>
          <w:rtl w:val="0"/>
        </w:rPr>
      </w:pPr>
    </w:p>
    <w:p>
      <w:pPr>
        <w:pStyle w:val="P35"/>
        <w:framePr w:w="10710" w:h="340" w:hRule="exact" w:wrap="none" w:vAnchor="page" w:hAnchor="margin" w:x="28" w:y="7357"/>
        <w:rPr>
          <w:rStyle w:val="C25"/>
          <w:rtl w:val="0"/>
        </w:rPr>
      </w:pPr>
      <w:r>
        <w:rPr>
          <w:rStyle w:val="C25"/>
          <w:rtl w:val="0"/>
        </w:rPr>
        <w:t>Výsledné hodnocení</w:t>
      </w:r>
    </w:p>
    <w:p>
      <w:pPr>
        <w:keepNext w:val="0"/>
        <w:keepLines w:val="0"/>
        <w:framePr w:w="10766" w:h="1497" w:hRule="exact" w:wrap="none" w:vAnchor="page" w:hAnchor="margin" w:x="0" w:y="7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1"/>
        <w:rPr>
          <w:rStyle w:val="C3"/>
          <w:rtl w:val="0"/>
        </w:rPr>
      </w:pPr>
    </w:p>
    <w:p>
      <w:pPr>
        <w:pStyle w:val="P35"/>
        <w:framePr w:w="10710" w:h="340" w:hRule="exact" w:wrap="none" w:vAnchor="page" w:hAnchor="margin" w:x="28" w:y="9421"/>
        <w:rPr>
          <w:rStyle w:val="C25"/>
          <w:rtl w:val="0"/>
        </w:rPr>
      </w:pPr>
      <w:r>
        <w:rPr>
          <w:rStyle w:val="C25"/>
          <w:rtl w:val="0"/>
        </w:rPr>
        <w:t>Počet zkoušejících</w:t>
      </w:r>
    </w:p>
    <w:p>
      <w:pPr>
        <w:keepNext w:val="0"/>
        <w:keepLines w:val="0"/>
        <w:framePr w:w="10766" w:h="1036"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Umělecký štukatér / umělecká štukatérka, 17.4.2026 1:54:46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umělecké štukatérství a alespoň 5 let odborné praxe v oblasti uměleckořemeslné štukatérské činnosti nebo ve funkci učitele odborného výcviku.</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umělecké štukatérství a alespoň 5 let odborné praxe v oblasti uměleckořemeslné štukatérské činnosti nebo ve funkci učitele odborného výcviku.</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82-011-H Umělecký štukatér / umělecká štukatérka a alespoň 5 let odborné praxe v oblasti uměleckořemeslné štukatérské činnosti.</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Umělecký štukatér / umělecká štukatérka, 17.4.2026 1:54:46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Štukatérská dílna splňující minimálně následující požadavky na materiálně-technické vybavení:</w:t>
      </w:r>
    </w:p>
    <w:p>
      <w:pPr>
        <w:keepNext w:val="0"/>
        <w:keepLines w:val="1"/>
        <w:framePr w:w="10766" w:h="9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přívodem teplé a studené vody a elektrické energie odpovídající bezpečnostním předpisům</w:t>
      </w:r>
    </w:p>
    <w:p>
      <w:pPr>
        <w:keepNext w:val="0"/>
        <w:keepLines w:val="1"/>
        <w:framePr w:w="10766" w:h="9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•listové a stěrkové špachtle</w:t>
      </w:r>
    </w:p>
    <w:p>
      <w:pPr>
        <w:keepNext w:val="0"/>
        <w:keepLines w:val="1"/>
        <w:framePr w:w="10766" w:h="9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•želízka</w:t>
      </w:r>
    </w:p>
    <w:p>
      <w:pPr>
        <w:keepNext w:val="0"/>
        <w:keepLines w:val="1"/>
        <w:framePr w:w="10766" w:h="9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•sochařská očka a škrabáky</w:t>
      </w:r>
    </w:p>
    <w:p>
      <w:pPr>
        <w:keepNext w:val="0"/>
        <w:keepLines w:val="1"/>
        <w:framePr w:w="10766" w:h="9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•mramorová nebo žulová leštěná pracovní deska o velikosti 2 m x 1,20 m </w:t>
      </w:r>
    </w:p>
    <w:p>
      <w:pPr>
        <w:keepNext w:val="0"/>
        <w:keepLines w:val="1"/>
        <w:framePr w:w="10766" w:h="9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•maltové směsi</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štukové směsi</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separační štukatérské materiály </w:t>
      </w:r>
    </w:p>
    <w:p>
      <w:pPr>
        <w:keepNext w:val="0"/>
        <w:keepLines w:val="1"/>
        <w:framePr w:w="10766" w:h="97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•bílá sochařská sádra </w:t>
      </w:r>
    </w:p>
    <w:p>
      <w:pPr>
        <w:keepNext w:val="0"/>
        <w:keepLines w:val="1"/>
        <w:framePr w:w="10766" w:h="97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•modelářská hlína</w:t>
      </w:r>
    </w:p>
    <w:p>
      <w:pPr>
        <w:keepNext w:val="0"/>
        <w:keepLines w:val="1"/>
        <w:framePr w:w="10766" w:h="97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základních barev olejových, vodou ředitelných a silikátových</w:t>
      </w:r>
    </w:p>
    <w:p>
      <w:pPr>
        <w:keepNext w:val="0"/>
        <w:keepLines w:val="1"/>
        <w:framePr w:w="10766" w:h="97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•napouštědla a ředidla</w:t>
      </w:r>
    </w:p>
    <w:p>
      <w:pPr>
        <w:keepNext w:val="0"/>
        <w:keepLines w:val="1"/>
        <w:framePr w:w="10766" w:h="97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nástroje nutné pro štukatérskou práci:</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zednická lžička</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gumová miska na sádru</w:t>
      </w:r>
    </w:p>
    <w:p>
      <w:pPr>
        <w:keepNext w:val="0"/>
        <w:keepLines w:val="1"/>
        <w:framePr w:w="10766" w:h="979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listové a stěrkové špachtle</w:t>
      </w:r>
    </w:p>
    <w:p>
      <w:pPr>
        <w:keepNext w:val="0"/>
        <w:keepLines w:val="1"/>
        <w:framePr w:w="10766" w:h="979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želízka</w:t>
      </w:r>
    </w:p>
    <w:p>
      <w:pPr>
        <w:keepNext w:val="0"/>
        <w:keepLines w:val="1"/>
        <w:framePr w:w="10766" w:h="979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sochařská očka a škrabáky</w:t>
      </w:r>
    </w:p>
    <w:p>
      <w:pPr>
        <w:keepNext w:val="0"/>
        <w:keepLines w:val="1"/>
        <w:framePr w:w="10766" w:h="979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aku šroubovák</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elektrická přímočará pila</w:t>
      </w:r>
    </w:p>
    <w:p>
      <w:pPr>
        <w:keepNext w:val="0"/>
        <w:keepLines w:val="1"/>
        <w:framePr w:w="10766" w:h="979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•elektrická vrtačka</w:t>
      </w:r>
    </w:p>
    <w:p>
      <w:pPr>
        <w:keepNext w:val="0"/>
        <w:keepLines w:val="1"/>
        <w:framePr w:w="10766" w:h="979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•kotoučová bruska</w:t>
      </w:r>
    </w:p>
    <w:p>
      <w:pPr>
        <w:keepNext w:val="0"/>
        <w:keepLines w:val="1"/>
        <w:framePr w:w="10766" w:h="979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pro uvedenou činnost</w:t>
      </w:r>
    </w:p>
    <w:p>
      <w:pPr>
        <w:keepNext w:val="0"/>
        <w:keepLines w:val="1"/>
        <w:framePr w:w="10766" w:h="979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•jednoduché zdobné modelace na jednodílné formy</w:t>
      </w:r>
    </w:p>
    <w:p>
      <w:pPr>
        <w:keepNext w:val="0"/>
        <w:keepLines w:val="1"/>
        <w:framePr w:w="10766" w:h="979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•poškozený předmět štukatérského charakteru určený k opravě</w:t>
      </w:r>
    </w:p>
    <w:p>
      <w:pPr>
        <w:keepNext w:val="0"/>
        <w:keepLines w:val="1"/>
        <w:framePr w:w="10766" w:h="979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vzorků kamene pro rozlišování mramoru od umělého mramoru</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splňovat požadavky BOZP; je na něm vhodně umístěna lékárnička a hasicí přístroj.</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513"/>
        <w:rPr>
          <w:rStyle w:val="C3"/>
          <w:rtl w:val="0"/>
        </w:rPr>
      </w:pPr>
    </w:p>
    <w:p>
      <w:pPr>
        <w:pStyle w:val="P35"/>
        <w:framePr w:w="10710" w:h="340" w:hRule="exact" w:wrap="none" w:vAnchor="page" w:hAnchor="margin" w:x="28" w:y="12513"/>
        <w:rPr>
          <w:rStyle w:val="C25"/>
          <w:rtl w:val="0"/>
        </w:rPr>
      </w:pPr>
      <w:r>
        <w:rPr>
          <w:rStyle w:val="C25"/>
          <w:rtl w:val="0"/>
        </w:rPr>
        <w:t>Doba přípravy na zkoušku</w:t>
      </w:r>
    </w:p>
    <w:p>
      <w:pPr>
        <w:keepNext w:val="0"/>
        <w:keepLines w:val="0"/>
        <w:framePr w:w="10766" w:h="806" w:hRule="exact" w:wrap="none" w:vAnchor="page" w:hAnchor="margin" w:x="0" w:y="128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13886"/>
        <w:rPr>
          <w:rStyle w:val="C3"/>
          <w:rtl w:val="0"/>
        </w:rPr>
      </w:pPr>
    </w:p>
    <w:p>
      <w:pPr>
        <w:pStyle w:val="P35"/>
        <w:framePr w:w="10710" w:h="340" w:hRule="exact" w:wrap="none" w:vAnchor="page" w:hAnchor="margin" w:x="28" w:y="13886"/>
        <w:rPr>
          <w:rStyle w:val="C25"/>
          <w:rtl w:val="0"/>
        </w:rPr>
      </w:pPr>
      <w:r>
        <w:rPr>
          <w:rStyle w:val="C25"/>
          <w:rtl w:val="0"/>
        </w:rPr>
        <w:t>Doba pro vykonání zkoušky</w:t>
      </w:r>
    </w:p>
    <w:p>
      <w:pPr>
        <w:keepNext w:val="0"/>
        <w:keepLines w:val="0"/>
        <w:framePr w:w="10766" w:h="1041" w:hRule="exact" w:wrap="none" w:vAnchor="page" w:hAnchor="margin" w:x="0" w:y="142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40 až 48 hodin (hodinou se rozumí 60 minut). Zkouška je rozložena do více dnů.</w:t>
      </w:r>
    </w:p>
    <w:p>
      <w:pPr>
        <w:keepNext w:val="0"/>
        <w:keepLines w:val="0"/>
        <w:framePr w:w="10766" w:h="1041" w:hRule="exact" w:wrap="none" w:vAnchor="page" w:hAnchor="margin" w:x="0" w:y="142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Umělecký štukatér / umělecká štukatérka, 17.4.2026 1:54:46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uměleckořemeslná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Akant Art,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Janík – OSVČ, umělecký štukatér a učitel praktického vyučování na SOŠ uměleckořemeslné, Praha 9</w:t>
      </w:r>
    </w:p>
    <w:p>
      <w:pPr>
        <w:pStyle w:val="P21"/>
        <w:framePr w:w="7654" w:h="331" w:hRule="exact" w:wrap="none" w:vAnchor="page" w:hAnchor="margin" w:x="28" w:y="15940"/>
        <w:rPr>
          <w:rStyle w:val="C16"/>
          <w:rtl w:val="0"/>
        </w:rPr>
      </w:pPr>
      <w:r>
        <w:rPr>
          <w:rStyle w:val="C16"/>
          <w:rtl w:val="0"/>
        </w:rPr>
        <w:t>Umělecký štukatér / umělecká štukatérka, 17.4.2026 1:54:46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851A0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6DE4C4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C3DD87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55E820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188DB441"/>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5018246A"/>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