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9C8D5E" Type="http://schemas.openxmlformats.org/officeDocument/2006/relationships/officeDocument" Target="/word/document.xml" /><Relationship Id="coreRB9C8D5E" Type="http://schemas.openxmlformats.org/package/2006/relationships/metadata/core-properties" Target="/docProps/core.xml" /><Relationship Id="customRB9C8D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Zasazovač/zasazovačka drahých kamenů (kód: 82-014-H)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Zasazovač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určení způsobu zasazení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kritérií kvalitního zasazení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zasazení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proveditelnosti zasazení, upevňování šperku při zasazování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Výběr a použití nářadí, nástrojů a pomůcek pro zasazování drahých kamenů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Zasazování do krapen a šatonů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Zasazování do obrub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Zasazování granátovými technikami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Zasazování klenotnickými technikami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hladkého zasazení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Zasazovač/zasazovačka drahých kamenů, 11.7.2026 5:03:13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určení způsobu zasazení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návrh šperku a stanovit možnou realizaci zasazení kamenů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Zdůvodnit vybraný způsob zasazení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Stanovit vhodný druh materiálu s ohledem na fyzikální vlastnosti kamene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vhodné rozměry materiálu s ohledem na druh zasazení, velikost a výbrus kamene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Stanovování kritérií kvalitního zasazení drahých kamenů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princip bezpečného spojení materiálu a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Stanovit opatření proti poškození kamene při zasazení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Stanovit na předloženém vzorku způsob ukrytí nedostatků v pravidelnosti tvarů výbrusu kamene a vnitřních defektů na předloženém kameni při jeho zasazování</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Vyjmenovat případné nedostatky určitého druhu zasazení při nošení šperků</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Orientace ve způsobech zasazení drahých kamenů</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Určit druhy šperků, pro které je konkrétní zasazení vhodné</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b) Vysvětlit příčiny, které by mohly způsobovat problémy se zasazením</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048"/>
        <w:rPr>
          <w:rStyle w:val="C23"/>
          <w:rtl w:val="0"/>
        </w:rPr>
      </w:pPr>
      <w:r>
        <w:rPr>
          <w:rStyle w:val="C23"/>
          <w:rtl w:val="0"/>
        </w:rPr>
        <w:t>Je třeba splnit obě kritéria.</w:t>
      </w:r>
    </w:p>
    <w:p>
      <w:pPr>
        <w:pStyle w:val="P23"/>
        <w:framePr w:w="10710" w:h="340" w:hRule="exact" w:wrap="none" w:vAnchor="page" w:hAnchor="margin" w:x="28" w:y="11484"/>
        <w:rPr>
          <w:rStyle w:val="C18"/>
          <w:rtl w:val="0"/>
        </w:rPr>
      </w:pPr>
      <w:r>
        <w:rPr>
          <w:rStyle w:val="C18"/>
          <w:rtl w:val="0"/>
        </w:rPr>
        <w:t>Posuzování proveditelnosti zasazení, upevňování šperku při zasazování</w:t>
      </w:r>
    </w:p>
    <w:p>
      <w:pPr>
        <w:pStyle w:val="P24"/>
        <w:framePr w:w="6713" w:h="376" w:hRule="exact" w:wrap="none" w:vAnchor="page" w:hAnchor="margin" w:x="45" w:y="11923"/>
        <w:rPr>
          <w:rStyle w:val="C3"/>
          <w:rtl w:val="0"/>
        </w:rPr>
      </w:pPr>
    </w:p>
    <w:p>
      <w:pPr>
        <w:pStyle w:val="P25"/>
        <w:framePr w:w="6661" w:h="249" w:hRule="exact" w:wrap="none" w:vAnchor="page" w:hAnchor="margin" w:x="71" w:y="11994"/>
        <w:rPr>
          <w:rStyle w:val="C19"/>
          <w:rtl w:val="0"/>
        </w:rPr>
      </w:pPr>
      <w:r>
        <w:rPr>
          <w:rStyle w:val="C19"/>
          <w:rtl w:val="0"/>
        </w:rPr>
        <w:t>Kritéria hodnocení</w:t>
      </w:r>
    </w:p>
    <w:p>
      <w:pPr>
        <w:pStyle w:val="P26"/>
        <w:framePr w:w="3918" w:h="376" w:hRule="exact" w:wrap="none" w:vAnchor="page" w:hAnchor="margin" w:x="6803" w:y="11923"/>
        <w:rPr>
          <w:rStyle w:val="C3"/>
          <w:rtl w:val="0"/>
        </w:rPr>
      </w:pPr>
    </w:p>
    <w:p>
      <w:pPr>
        <w:pStyle w:val="P27"/>
        <w:framePr w:w="3836" w:h="249" w:hRule="exact" w:wrap="none" w:vAnchor="page" w:hAnchor="margin" w:x="6859" w:y="11994"/>
        <w:rPr>
          <w:rStyle w:val="C20"/>
          <w:rtl w:val="0"/>
        </w:rPr>
      </w:pPr>
      <w:r>
        <w:rPr>
          <w:rStyle w:val="C20"/>
          <w:rtl w:val="0"/>
        </w:rPr>
        <w:t>Způsoby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a) Posoudit možnost úspěšného provedení zasazení kamene s ohledem na konstrukci šperků</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b) Předvést upevnění šperku při zasazování kamenů s ohledem na zabránění poškození kamene</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Praktické předvedení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c) Vyjmout šperk z upevňovacích pomůcek s ohledem na teplotu, které může být daný druh kamene vystaven</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11.7.2026 5:03:13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nářadí, nástrojů a pomůcek pro zasazování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nářadí, nástroje a pomůcky pro daný druh zasazení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Naostřit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Zasazování do krapen a šatonů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zasazení do drátových krapen</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možnosti zasazení do plechových krapen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zasazení do šatonů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Zasazování do obrub</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Zasadit kameny se spodkem do kónických obrub nebo do rovných obrub s rámečkem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Zasadit kameny se spodkem do rovných obrub nebo do rovných obrub lisovaných se dnem kamenů se spodkem (lůžko ze sádry)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Zasazování granátovými technikami</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Objasnit zasazení používané v obrubové nebo nýtkové granátové technice</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Provést zasazení používané v zrnkové granátové technice</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340" w:hRule="exact" w:wrap="none" w:vAnchor="page" w:hAnchor="margin" w:x="28" w:y="11690"/>
        <w:rPr>
          <w:rStyle w:val="C18"/>
          <w:rtl w:val="0"/>
        </w:rPr>
      </w:pPr>
      <w:r>
        <w:rPr>
          <w:rStyle w:val="C18"/>
          <w:rtl w:val="0"/>
        </w:rPr>
        <w:t>Zasazování klenotnickými technikami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Provést zasazení zrnkovou technikou s okraji, popř. millgrifem</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Praktické předvedení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Objasnit zasazení odkryté, tzv. abdek nebo jeho kombinace se zrnkovou technikou</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Provést dekorativní vypichování geometrických obrazců</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d) Provést zasazení do "káreček" (se čtyřmi nebo dvanácti zrnky)</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12"/>
        <w:framePr w:w="6710" w:h="607" w:hRule="exact" w:wrap="none" w:vAnchor="page" w:hAnchor="margin" w:x="45" w:y="14241"/>
        <w:rPr>
          <w:rStyle w:val="C3"/>
          <w:rtl w:val="0"/>
        </w:rPr>
      </w:pPr>
    </w:p>
    <w:p>
      <w:pPr>
        <w:pStyle w:val="P13"/>
        <w:framePr w:w="6658" w:h="480" w:hRule="exact" w:wrap="none" w:vAnchor="page" w:hAnchor="margin" w:x="71" w:y="14297"/>
        <w:rPr>
          <w:rStyle w:val="C11"/>
          <w:rtl w:val="0"/>
        </w:rPr>
      </w:pPr>
      <w:r>
        <w:rPr>
          <w:rStyle w:val="C11"/>
          <w:rtl w:val="0"/>
        </w:rPr>
        <w:t>e) Objasnit zasazení do klasického karmazírunku (přehrnutí okraje materiálu jako u obrub)</w:t>
      </w:r>
    </w:p>
    <w:p>
      <w:pPr>
        <w:pStyle w:val="P28"/>
        <w:framePr w:w="3921" w:h="607" w:hRule="exact" w:wrap="none" w:vAnchor="page" w:hAnchor="margin" w:x="6800" w:y="14241"/>
        <w:rPr>
          <w:rStyle w:val="C3"/>
          <w:rtl w:val="0"/>
        </w:rPr>
      </w:pPr>
    </w:p>
    <w:p>
      <w:pPr>
        <w:pStyle w:val="P29"/>
        <w:framePr w:w="3839" w:h="480" w:hRule="exact" w:wrap="none" w:vAnchor="page" w:hAnchor="margin" w:x="6856" w:y="14297"/>
        <w:rPr>
          <w:rStyle w:val="C21"/>
          <w:rtl w:val="0"/>
        </w:rPr>
      </w:pPr>
      <w:r>
        <w:rPr>
          <w:rStyle w:val="C21"/>
          <w:rtl w:val="0"/>
        </w:rPr>
        <w:t>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11.7.2026 5:03:13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hladkého zasazení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Zasadit daný kámen zahlazováním materiálu pomocí jehel a hladítek do plochy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zaklepání kamenů u pánských prstenů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Objasnit zaklepání silných rovných obrub s rámečkem většinou pro tabulkové nebo čočkovcové výbrusy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zasazení do stříšek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11.7.2026 5:03:13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technické dokumentaci a určení způsobu zasazení autorizovaná osoba připraví dokumentaci šperku - náušnic, prstenu nebo závěsu.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Stanovování kritérií kvalitního zasazení drahých kamenů, kritérium hodnocení c) autorizovaná osoba připraví vzorek drahého kamene.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zasazení drahých kamenů autorizovaná osoba připraví 5 fotografií šperků nebo 5 vzorků šperků s různými způsoby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proveditelnosti zasazení, upevňování šperku při zasazování autorizovaná osoba připraví polotovar šperku k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způsobilostí Zasazování do krapen a šatonů, Zasazování do obrub, Zasazování granátovými technikami, Zasazování klenotnickými technikami a Zhotovování hladkého zasazení autorizovaná osoba připraví polotovary šperků pro provedení požadovaných druhů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finálnímu dohotovení produktů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Zasazovač/zasazovačka drahých kamenů, 11.7.2026 5:03:13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včetně zasazování drahých kamenů nebo ve funkci učitele odborného výcviku v oblasti zlatnictví a klenotnictví včetně zasazování drahých kamenů.</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včetně zasazování drahých kamenů nebo ve funkci učitele praktického vyučování nebo odborného výcviku v oblasti zlatnictví, klenotnictví nebo stříbrnictví včetně zasazování drahých kamenů.</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82-014-H Zasazovač/zasazovačka drahých kamenů + střední vzdělání s maturitní zkouškou a alespoň 5 let odborné praxe v oblasti zlatnické a klenotnické výroby, příp. tvorby, včetně zasazování drahých kamenů.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Zasazovač/zasazovačka drahých kamenů, 11.7.2026 5:03:13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následujícími požadavky na materiálně-technické vybavení: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a vody odpovídající bezpečnostním předpisům</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obecné kovy (mosaz, tombak, pafong, měď) a polotovary z nich, syntetické kameny libovolných výbrusů a velikostí (množství určí autorizovaná osoba)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rydlo ploché, rydlo půlkulaté, rydlo špičaté, rydlo opichovací, zatlačováky různých profilů, ocelová hladítka, milgrifové kolečko na ozrnění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bowdenová vrtačka, případně malá bruska, leštička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 v souladu s hodnoticím standardem následující (viz též Pokyny k realizaci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šperku - náušnic, prstenu nebo závěsu</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vzorek drahého kamene</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fotografií šperků nebo 5 vzorků šperků s různými způsoby zasazení drahých kamenů</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šperků pro provedení požadovaných druhů zasazení</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přípravy na zkoušku</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13"/>
        <w:rPr>
          <w:rStyle w:val="C3"/>
          <w:rtl w:val="0"/>
        </w:rPr>
      </w:pPr>
    </w:p>
    <w:p>
      <w:pPr>
        <w:pStyle w:val="P35"/>
        <w:framePr w:w="10710" w:h="340" w:hRule="exact" w:wrap="none" w:vAnchor="page" w:hAnchor="margin" w:x="28" w:y="10113"/>
        <w:rPr>
          <w:rStyle w:val="C25"/>
          <w:rtl w:val="0"/>
        </w:rPr>
      </w:pPr>
      <w:r>
        <w:rPr>
          <w:rStyle w:val="C25"/>
          <w:rtl w:val="0"/>
        </w:rPr>
        <w:t>Doba pro vykonání zkoušky</w:t>
      </w:r>
    </w:p>
    <w:p>
      <w:pPr>
        <w:keepNext w:val="0"/>
        <w:keepLines w:val="0"/>
        <w:framePr w:w="10766" w:h="806" w:hRule="exact" w:wrap="none" w:vAnchor="page" w:hAnchor="margin" w:x="0" w:y="10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Zasazovač/zasazovačka drahých kamenů, 11.7.2026 5:03:13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Zasazovač/zasazovačka drahých kamenů, 11.7.2026 5:03:13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3B41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70EE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0F40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