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EE6FB0" Type="http://schemas.openxmlformats.org/officeDocument/2006/relationships/officeDocument" Target="/word/document.xml" /><Relationship Id="coreR37EE6FB0" Type="http://schemas.openxmlformats.org/package/2006/relationships/metadata/core-properties" Target="/docProps/core.xml" /><Relationship Id="customR37EE6F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Zasazovač/zasazovačka drahých kamenů (kód: 82-014-H)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Zasazovač drahých kamenů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určení způsobu zasazení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kritérií kvalitního zasazení drahých kamenů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způsobech zasazení drahých kamenů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proveditelnosti zasazení, upevňování šperku při zasazování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Výběr a použití nářadí, nástrojů a pomůcek pro zasazování drahých kamenů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Zasazování do krapen a šatonů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Zasazování do obrub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Zasazování granátovými technikami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Zasazování klenotnickými technikami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hladkého zasazení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Zasazovač/zasazovačka drahých kamenů, 17.6.2026 18:52:06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Orientace v technické dokumentaci a určení způsobu zasazení autorizovaná osoba připraví dokumentaci šperku - náušnic, prstenu nebo závěsu.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Stanovování kritérií kvalitního zasazení drahých kamenů, kritérium hodnocení c) autorizovaná osoba připraví vzorek drahého kamene.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Orientace ve způsobech zasazení drahých kamenů autorizovaná osoba připraví 5 fotografií šperků nebo 5 vzorků šperků s různými způsoby zasazení drahých kamenů.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Posuzování proveditelnosti zasazení, upevňování šperku při zasazování autorizovaná osoba připraví polotovar šperku k zasazení drahých kamenů.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odborných způsobilostí Zasazování do krapen a šatonů, Zasazování do obrub, Zasazování granátovými technikami, Zasazování klenotnickými technikami a Zhotovování hladkého zasazení autorizovaná osoba připraví polotovary šperků pro provedení požadovaných druhů zasazení drahých kamenů.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dle tohoto standardu by mělo představovat komplex navazujících činností vedoucích k finálnímu dohotovení produktů s využitím příslušných technologických postupů a technik. Při ověřování kompetencí, zejména formou praktického předvedení, je třeba přihlížet především k dodržování povinnosti pro bezpečnou a zdraví neohrožující práci a dodržování technologické kázně.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jeho kvalitu, přesnost provedení a estetické ztvárnění.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Zasazovač/zasazovačka drahých kamenů, 17.6.2026 18:52:06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Marta Dostrašilová ‒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Zubko –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Prášil ‒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Zasazovač/zasazovačka drahých kamenů, 17.6.2026 18:52:06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