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B940A7" Type="http://schemas.openxmlformats.org/officeDocument/2006/relationships/officeDocument" Target="/word/document.xml" /><Relationship Id="coreR27B940A7" Type="http://schemas.openxmlformats.org/package/2006/relationships/metadata/core-properties" Target="/docProps/core.xml" /><Relationship Id="customR27B940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30.9.2026 5:57:30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Vazačské práce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30.9.2026 5:57:30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