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3D108" Type="http://schemas.openxmlformats.org/officeDocument/2006/relationships/officeDocument" Target="/word/document.xml" /><Relationship Id="coreR62F3D108" Type="http://schemas.openxmlformats.org/package/2006/relationships/metadata/core-properties" Target="/docProps/core.xml" /><Relationship Id="customR62F3D1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20.10.2026 12:49:49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Vazačské práce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20.10.2026 12:49:49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