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A8E376" Type="http://schemas.openxmlformats.org/officeDocument/2006/relationships/officeDocument" Target="/word/document.xml" /><Relationship Id="coreR15A8E376" Type="http://schemas.openxmlformats.org/package/2006/relationships/metadata/core-properties" Target="/docProps/core.xml" /><Relationship Id="customR15A8E3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na protlačovacích lisech (kód: 21-039-H)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 na protlačovacích lisech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protlačovně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protlačovacích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protlačování a jejich hlavních částech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vlastnostech materiálů pro protlačování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Rozdělení maziv a jejich používání při protlačování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technologii protlačování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protlačků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protlačků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ohřívací pece pro materiál lisovaný za tepla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a běžná údržba zařízení protlačovny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29.10.2013 do: 05.11.2018</w:t>
      </w:r>
    </w:p>
    <w:p>
      <w:pPr>
        <w:pStyle w:val="P21"/>
        <w:framePr w:w="7654" w:h="331" w:hRule="exact" w:wrap="none" w:vAnchor="page" w:hAnchor="margin" w:x="28" w:y="15940"/>
        <w:rPr>
          <w:rStyle w:val="C16"/>
          <w:rtl w:val="0"/>
        </w:rPr>
      </w:pPr>
      <w:r>
        <w:rPr>
          <w:rStyle w:val="C16"/>
          <w:rtl w:val="0"/>
        </w:rPr>
        <w:t>Lisař na protlačovacích lisech, 17.8.2026 20:18:26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protlačovně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u protlačovacích 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protlačovacích lisů a ohřívacích plynových a indukčních pecí a zařízení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 s písemnou přípravou</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bezpečnostní pravidla při obsluze tlakových nádob a při pohybu pracovníků na pracovišti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 s písemnou přípravou</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pravidla požární bezpečnost při obsluze zařízení</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 s písemnou přípravou</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Popsat ochranu prostředí při obsluze olejového hospodářství u lisu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 s písemnou přípravou</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Popsat základní třídění odpadů v protlačovně a hospodaření s odpady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 s písemnou přípravou</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Orientace v přípravě výroby na protlačovacích strojích</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a) Číst technické výkresy protlačků</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s ústním vysvětlením</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b) Číst technické výkresy sestav nástrojů</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s ústním vysvětlením</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Číst pracovní postupy a další technickou dokumentaci pro výrobu protlačků</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s ústním vysvětlením</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Popsat dokumenty určující průběh výroby (výrobní příkaz, dispečerský příkaz, kontrolní listy)</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s ústním vysvětlením</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ve strojích pro protlačování a jejich hlavních částech</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hlavní části a funkci svislého protlačovacího lisu (na stroji nebo nad obrázkem)</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s ústním vysvětlením</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Popsat hlavní části a funkci vodorovného protlačovacího lisu (na stroji nebo nad obrázkem)</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s ústním vysvětlením</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hlavní části a funkci mechanického protlačovacího automatu lisu (na stroji nebo nad obrázkem)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s ústním vysvětlením</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17.8.2026 20:18:26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vlastnostech materiálů pro protlačování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které oceli jsou vhodné pro protlačování za studena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které oceli jsou vhodné pro protlačování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které slitiny hliníku jsou vhodné pro protlačování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které slitiny mědi jsou vhodné pro protlačování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Rozdělení maziv a jejich používání při protlačování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úpravu polotovarů a význam mazání při protlačování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Uvést vhodná maziva pro protlačování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Vyjmenovat způsoby nanášení maziva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Popsat skladování maziva a jejich přípravu pro použití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Písemně s ústní obhajobou</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Popsat hospodaření s použitými mazivy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Písemně s ústní obhajobou</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Orientace v technologii protlačování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Popsat technologii dopředného a zpětného protlačování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 s písemnou přípravou</w:t>
      </w:r>
    </w:p>
    <w:p>
      <w:pPr>
        <w:pStyle w:val="P16"/>
        <w:framePr w:w="6710" w:h="607" w:hRule="exact" w:wrap="none" w:vAnchor="page" w:hAnchor="margin" w:x="45" w:y="9461"/>
        <w:rPr>
          <w:rStyle w:val="C3"/>
          <w:rtl w:val="0"/>
        </w:rPr>
      </w:pPr>
    </w:p>
    <w:p>
      <w:pPr>
        <w:pStyle w:val="P17"/>
        <w:framePr w:w="6658" w:h="480" w:hRule="exact" w:wrap="none" w:vAnchor="page" w:hAnchor="margin" w:x="71" w:y="9517"/>
        <w:rPr>
          <w:rStyle w:val="C13"/>
          <w:rtl w:val="0"/>
        </w:rPr>
      </w:pPr>
      <w:r>
        <w:rPr>
          <w:rStyle w:val="C13"/>
          <w:rtl w:val="0"/>
        </w:rPr>
        <w:t>b) Popsat technologii protlačování trubek (na trn, komorový nástroj), tyčí a profilů (dopředný, zpětný, komorový nástroj) a nádob se dnem</w:t>
      </w:r>
    </w:p>
    <w:p>
      <w:pPr>
        <w:pStyle w:val="P30"/>
        <w:framePr w:w="3921" w:h="607" w:hRule="exact" w:wrap="none" w:vAnchor="page" w:hAnchor="margin" w:x="6800" w:y="9461"/>
        <w:rPr>
          <w:rStyle w:val="C3"/>
          <w:rtl w:val="0"/>
        </w:rPr>
      </w:pPr>
    </w:p>
    <w:p>
      <w:pPr>
        <w:pStyle w:val="P31"/>
        <w:framePr w:w="3839" w:h="480" w:hRule="exact" w:wrap="none" w:vAnchor="page" w:hAnchor="margin" w:x="6856" w:y="9517"/>
        <w:rPr>
          <w:rStyle w:val="C22"/>
          <w:rtl w:val="0"/>
        </w:rPr>
      </w:pPr>
      <w:r>
        <w:rPr>
          <w:rStyle w:val="C22"/>
          <w:rtl w:val="0"/>
        </w:rPr>
        <w:t>Ústní ověření s písemnou přípravou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Popsat technologii sdruženého protlačování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 s písemnou přípravou</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Popsat technologii protlačování složitých profilů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Ústní ověření s písemnou přípravou</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Popsat způsoby chlazení protlačků (vodní mlha, sprcha, kalení) v závislosti na druhu výrobku a chlazení částí lisu</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Ústní ověření s písemnou přípravou</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Zhotovování protlačků</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Vložit protlačovací nástroj (protlačovadlo) do lisu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seřízení a nastavení stroje</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Vložit materiál vhodný k protlačování, zkontrolovat mazání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Zhotovit protlaček</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17.8.2026 20:18:26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protlačků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vizuální kontrolu protlačku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rozměrovou kontrolu protlačku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zjištěné hlavní vady protlačků a jejich příčiny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ohřívací pece pro materiál lisovaný za tepla</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Rozdělit ohřívací pece podle způsobu ohřevu a podle konstrukce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 s písemnou přípravou</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Zkontrolovat stav pece</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Uvést pec do provozu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Uložit materiál do pece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e) Kontrolovat teplotu a dobu ohřevu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Kontrola a běžná údržba zařízení protlačovny</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a) Provést kontrolu funkce protlačovacího stroje</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b) Popsat kontrolu chodu protlačovacích strojů podle hluku a vibrací</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Ústní ověření</w:t>
      </w:r>
    </w:p>
    <w:p>
      <w:pPr>
        <w:pStyle w:val="P12"/>
        <w:framePr w:w="6710" w:h="607" w:hRule="exact" w:wrap="none" w:vAnchor="page" w:hAnchor="margin" w:x="45" w:y="9461"/>
        <w:rPr>
          <w:rStyle w:val="C3"/>
          <w:rtl w:val="0"/>
        </w:rPr>
      </w:pPr>
    </w:p>
    <w:p>
      <w:pPr>
        <w:pStyle w:val="P13"/>
        <w:framePr w:w="6658" w:h="480" w:hRule="exact" w:wrap="none" w:vAnchor="page" w:hAnchor="margin" w:x="71" w:y="9517"/>
        <w:rPr>
          <w:rStyle w:val="C11"/>
          <w:rtl w:val="0"/>
        </w:rPr>
      </w:pPr>
      <w:r>
        <w:rPr>
          <w:rStyle w:val="C11"/>
          <w:rtl w:val="0"/>
        </w:rPr>
        <w:t>c) Provést denní ošetření a údržbu protlačovacích strojů po ukončení procesu protlačování</w:t>
      </w:r>
    </w:p>
    <w:p>
      <w:pPr>
        <w:pStyle w:val="P28"/>
        <w:framePr w:w="3921" w:h="607" w:hRule="exact" w:wrap="none" w:vAnchor="page" w:hAnchor="margin" w:x="6800" w:y="9461"/>
        <w:rPr>
          <w:rStyle w:val="C3"/>
          <w:rtl w:val="0"/>
        </w:rPr>
      </w:pPr>
    </w:p>
    <w:p>
      <w:pPr>
        <w:pStyle w:val="P29"/>
        <w:framePr w:w="3839" w:h="480"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Provést kontrolu stavu nástrojů po ukončení procesu protlačování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Provést kontrolu ohřívací pece a její vyzdívky po ukončení procesu ohřevu</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17.8.2026 20:18:26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http://katalog.nsp.cz/karta_p.aspx?id_jp=102178&amp;kod_sm1=36).</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zda zkouška proběhne v provozním či simulovaném prostředí, a dále jaké aspekty budou sledovány při výkonu činností a při nakládání s materiálem.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103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 na protlačovacích lisech, 17.8.2026 20:18:26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strojírenství a alespoň 5 let odborné praxe ve funkci mistra (vedoucího) dílny, provozu nebo úseku zahrnující pracoviště s kovárenskou výrobou,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strojírenství a alespoň 5 let odborné praxe v oboru tváření nebo ve funkci učitele praktického vyučování v oborech strojírenské metalurgie,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tváření kovů a alespoň 5 let odborné praxe v řídicích pozicích v oblasti kovárenské výroby, nebo ve funkci učitele odborných předmětů v oblasti strojírenské metalurgie,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719"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dílna vybavená protlačovacím lisem a plynovou nebo indukční ohřívací pecí</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protlačovací nástroj</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na protlačování</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postupy</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různých typů protlačovacích lisů</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48"/>
        <w:rPr>
          <w:rStyle w:val="C3"/>
          <w:rtl w:val="0"/>
        </w:rPr>
      </w:pPr>
    </w:p>
    <w:p>
      <w:pPr>
        <w:pStyle w:val="P35"/>
        <w:framePr w:w="10710" w:h="340" w:hRule="exact" w:wrap="none" w:vAnchor="page" w:hAnchor="margin" w:x="28" w:y="14448"/>
        <w:rPr>
          <w:rStyle w:val="C25"/>
          <w:rtl w:val="0"/>
        </w:rPr>
      </w:pPr>
      <w:r>
        <w:rPr>
          <w:rStyle w:val="C25"/>
          <w:rtl w:val="0"/>
        </w:rPr>
        <w:t>Doba přípravy na zkoušku</w:t>
      </w:r>
    </w:p>
    <w:p>
      <w:pPr>
        <w:keepNext w:val="0"/>
        <w:keepLines w:val="0"/>
        <w:framePr w:w="10766" w:h="1036" w:hRule="exact" w:wrap="none" w:vAnchor="page" w:hAnchor="margin" w:x="0" w:y="147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Lisař na protlačovacích lisech, 17.8.2026 20:18:26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Lisař na protlačovacích lisech, 17.8.2026 20:18:26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Constellium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w:t>
      </w:r>
    </w:p>
    <w:p>
      <w:pPr>
        <w:pStyle w:val="P21"/>
        <w:framePr w:w="7654" w:h="331" w:hRule="exact" w:wrap="none" w:vAnchor="page" w:hAnchor="margin" w:x="28" w:y="15940"/>
        <w:rPr>
          <w:rStyle w:val="C16"/>
          <w:rtl w:val="0"/>
        </w:rPr>
      </w:pPr>
      <w:r>
        <w:rPr>
          <w:rStyle w:val="C16"/>
          <w:rtl w:val="0"/>
        </w:rPr>
        <w:t>Lisař na protlačovacích lisech, 17.8.2026 20:18:26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BBF2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