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700B0" Type="http://schemas.openxmlformats.org/officeDocument/2006/relationships/officeDocument" Target="/word/document.xml" /><Relationship Id="coreR4C2700B0" Type="http://schemas.openxmlformats.org/package/2006/relationships/metadata/core-properties" Target="/docProps/core.xml" /><Relationship Id="customR4C2700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28.5.2026 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28.5.2026 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28.5.2026 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