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81BF0" Type="http://schemas.openxmlformats.org/officeDocument/2006/relationships/officeDocument" Target="/word/document.xml" /><Relationship Id="coreR9081BF0" Type="http://schemas.openxmlformats.org/package/2006/relationships/metadata/core-properties" Target="/docProps/core.xml" /><Relationship Id="customR9081B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Textilní návrhář (kód: 31-99-M/02)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Textilní návrhář/návrhářka (kód: 31-036-M)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Textilní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