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1874FD" Type="http://schemas.openxmlformats.org/officeDocument/2006/relationships/officeDocument" Target="/word/document.xml" /><Relationship Id="coreR461874FD" Type="http://schemas.openxmlformats.org/package/2006/relationships/metadata/core-properties" Target="/docProps/core.xml" /><Relationship Id="customR461874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30.9.2026 4:43:06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Textilní návrhář (kód: 31-99-M/02)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Textilní návrhář/návrhářka (kód: 31-036-M)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Textilní návrhář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30.9.2026 4:43:06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