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47414" Type="http://schemas.openxmlformats.org/officeDocument/2006/relationships/officeDocument" Target="/word/document.xml" /><Relationship Id="coreRBF47414" Type="http://schemas.openxmlformats.org/package/2006/relationships/metadata/core-properties" Target="/docProps/core.xml" /><Relationship Id="customRBF47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"https://nsp.cz/jednotka-prace/vzorkar-pitne-vody"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https://nsp.cz/jednotka-prace/vzorkar-pitne-vody#zdravotni-zpusobilost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ze zdroje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 vodojemu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na síti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u zákazníka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670F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