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AB5D74" Type="http://schemas.openxmlformats.org/officeDocument/2006/relationships/officeDocument" Target="/word/document.xml" /><Relationship Id="coreR35AB5D74" Type="http://schemas.openxmlformats.org/package/2006/relationships/metadata/core-properties" Target="/docProps/core.xml" /><Relationship Id="customR35AB5D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Údržbář/údržbářka veřejné zeleně (kód: 41-033-E)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Údržba veřejné zeleně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Údržbář/údržbářka veřejné zeleně, 31.7.2026 11:22:34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Mgr. Komárková Miroslava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Ždírec 18, 47201 Ždírec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Masarykova střední škola zemědělská a přírodovědná, Opava, příspěvková organizace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Purkyňova 12, 74601 Opava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Písek, Komenského 86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Komenského 86/14, 39701 Písek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odborná škola lesnická a strojírenská Šternberk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Opavská 55/8, 78501 Šternberk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odborná škola, Střední odborné učiliště a Základní škola Třešť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K Valše 1251/38, 58921 Třešť</w:t>
      </w:r>
    </w:p>
    <w:p>
      <w:pPr>
        <w:pStyle w:val="P17"/>
        <w:framePr w:w="7847" w:h="376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Střední odborné učiliště a Praktická škola Kladno-Vrapice</w:t>
      </w:r>
    </w:p>
    <w:p>
      <w:pPr>
        <w:pStyle w:val="P19"/>
        <w:framePr w:w="2784" w:h="376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Vrapická 53, 27203 Kladno</w:t>
      </w:r>
    </w:p>
    <w:p>
      <w:pPr>
        <w:pStyle w:val="P13"/>
        <w:framePr w:w="7847" w:h="607" w:hRule="exact" w:wrap="none" w:vAnchor="page" w:hAnchor="margin" w:x="45" w:y="574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02"/>
        <w:rPr>
          <w:rStyle w:val="C13"/>
          <w:rtl w:val="0"/>
        </w:rPr>
      </w:pPr>
      <w:r>
        <w:rPr>
          <w:rStyle w:val="C13"/>
          <w:rtl w:val="0"/>
        </w:rPr>
        <w:t>Střední odborné učiliště Čáslav, Žižkovo nám. 75</w:t>
      </w:r>
    </w:p>
    <w:p>
      <w:pPr>
        <w:pStyle w:val="P15"/>
        <w:framePr w:w="2784" w:h="607" w:hRule="exact" w:wrap="none" w:vAnchor="page" w:hAnchor="margin" w:x="7937" w:y="574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02"/>
        <w:rPr>
          <w:rStyle w:val="C14"/>
          <w:rtl w:val="0"/>
        </w:rPr>
      </w:pPr>
      <w:r>
        <w:rPr>
          <w:rStyle w:val="C14"/>
          <w:rtl w:val="0"/>
        </w:rPr>
        <w:t xml:space="preserve">Náměstí Jana Žižky z Trocnova  75, 28680 Čáslav</w:t>
      </w:r>
    </w:p>
    <w:p>
      <w:pPr>
        <w:pStyle w:val="P17"/>
        <w:framePr w:w="7847" w:h="607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Střední škola služeb, obchodu a gastronomie</w:t>
      </w:r>
    </w:p>
    <w:p>
      <w:pPr>
        <w:pStyle w:val="P19"/>
        <w:framePr w:w="2784" w:h="607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 xml:space="preserve">Velká   3, 50341 Hradec Králové</w:t>
      </w:r>
    </w:p>
    <w:p>
      <w:pPr>
        <w:pStyle w:val="P13"/>
        <w:framePr w:w="7847" w:h="383" w:hRule="exact" w:wrap="none" w:vAnchor="page" w:hAnchor="margin" w:x="45" w:y="6979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6979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7035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376" w:hRule="exact" w:wrap="none" w:vAnchor="page" w:hAnchor="margin" w:x="45" w:y="737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427"/>
        <w:rPr>
          <w:rStyle w:val="C15"/>
          <w:rtl w:val="0"/>
        </w:rPr>
      </w:pPr>
      <w:r>
        <w:rPr>
          <w:rStyle w:val="C15"/>
          <w:rtl w:val="0"/>
        </w:rPr>
        <w:t>Střední škola zahradnická a zemědělská Antonína Emanuela Komerse, Děčín - Libverda</w:t>
      </w:r>
    </w:p>
    <w:p>
      <w:pPr>
        <w:pStyle w:val="P19"/>
        <w:framePr w:w="2784" w:h="376" w:hRule="exact" w:wrap="none" w:vAnchor="page" w:hAnchor="margin" w:x="7937" w:y="737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427"/>
        <w:rPr>
          <w:rStyle w:val="C16"/>
          <w:rtl w:val="0"/>
        </w:rPr>
      </w:pPr>
      <w:r>
        <w:rPr>
          <w:rStyle w:val="C16"/>
          <w:rtl w:val="0"/>
        </w:rPr>
        <w:t>Českolipská 123, 40502 Děčín</w:t>
      </w:r>
    </w:p>
    <w:p>
      <w:pPr>
        <w:pStyle w:val="P13"/>
        <w:framePr w:w="7847" w:h="607" w:hRule="exact" w:wrap="none" w:vAnchor="page" w:hAnchor="margin" w:x="45" w:y="775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13"/>
        <w:rPr>
          <w:rStyle w:val="C13"/>
          <w:rtl w:val="0"/>
        </w:rPr>
      </w:pPr>
      <w:r>
        <w:rPr>
          <w:rStyle w:val="C13"/>
          <w:rtl w:val="0"/>
        </w:rPr>
        <w:t>Střední zahradnická škola Rajhrad</w:t>
      </w:r>
    </w:p>
    <w:p>
      <w:pPr>
        <w:pStyle w:val="P15"/>
        <w:framePr w:w="2784" w:h="607" w:hRule="exact" w:wrap="none" w:vAnchor="page" w:hAnchor="margin" w:x="7937" w:y="775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13"/>
        <w:rPr>
          <w:rStyle w:val="C14"/>
          <w:rtl w:val="0"/>
        </w:rPr>
      </w:pPr>
      <w:r>
        <w:rPr>
          <w:rStyle w:val="C14"/>
          <w:rtl w:val="0"/>
        </w:rPr>
        <w:t>Masarykova 198, 66461 Rajhrad</w:t>
      </w:r>
    </w:p>
    <w:p>
      <w:pPr>
        <w:pStyle w:val="P17"/>
        <w:framePr w:w="7847" w:h="376" w:hRule="exact" w:wrap="none" w:vAnchor="page" w:hAnchor="margin" w:x="45" w:y="837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429"/>
        <w:rPr>
          <w:rStyle w:val="C15"/>
          <w:rtl w:val="0"/>
        </w:rPr>
      </w:pPr>
      <w:r>
        <w:rPr>
          <w:rStyle w:val="C15"/>
          <w:rtl w:val="0"/>
        </w:rPr>
        <w:t>Střední zahradnická škola, Ostrava, příspěvková organizace</w:t>
      </w:r>
    </w:p>
    <w:p>
      <w:pPr>
        <w:pStyle w:val="P19"/>
        <w:framePr w:w="2784" w:h="376" w:hRule="exact" w:wrap="none" w:vAnchor="page" w:hAnchor="margin" w:x="7937" w:y="837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429"/>
        <w:rPr>
          <w:rStyle w:val="C16"/>
          <w:rtl w:val="0"/>
        </w:rPr>
      </w:pPr>
      <w:r>
        <w:rPr>
          <w:rStyle w:val="C16"/>
          <w:rtl w:val="0"/>
        </w:rPr>
        <w:t>Žákovská 288, 70900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Údržbář/údržbářka veřejné zeleně, 31.7.2026 11:22:34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