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CE52D0" Type="http://schemas.openxmlformats.org/officeDocument/2006/relationships/officeDocument" Target="/word/document.xml" /><Relationship Id="coreR5ECE52D0" Type="http://schemas.openxmlformats.org/package/2006/relationships/metadata/core-properties" Target="/docProps/core.xml" /><Relationship Id="customR5ECE52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Údržba veřejné zeleně, 20.10.2026 10:57:23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veřejné zeleně, 20.10.2026 10:57:23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 a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veřejné zeleně, 20.10.2026 10:57:23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