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6944FE" Type="http://schemas.openxmlformats.org/officeDocument/2006/relationships/officeDocument" Target="/word/document.xml" /><Relationship Id="coreR766944FE" Type="http://schemas.openxmlformats.org/package/2006/relationships/metadata/core-properties" Target="/docProps/core.xml" /><Relationship Id="customR766944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pasterační stanice (kód: 29-051-M)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Tepelné ošetření mléka a smetany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odstřeďování a pasteraci mléka a smetany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v průběhu pasterace a při standardizaci mléka a smetany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základním tepelném ošetření mléka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na pasterační stanici v mlékárně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sanitačních postupů, provádění hygienicko-sanitační činnosti v mlékárenském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bezpečnostních předpisů a zásad bezpečnosti potravin; bezpečné používání čisticích prostředků a jiných chemikálií na pasterační stanici</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Operátor/operátorka pasterační stanice, 9.9.2026 22:50:45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Tepelné ošetření mléka a smetany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význam tepelného ošetření mléka a smetany z hlediska legislativy, potravinové bezpečnosti a technologie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obecně technologický postup pasterace mléka a smetany, uvést jednotlivé typy pasterace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Objasnit funkci zpětného ventilu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a ukázat záznam pasteru o průběhu pasterace a popsat ho</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Obsluha strojů a zařízení pro odstřeďování a pasteraci mléka a smetany</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Nastavit průtok smetany z odstředivky tak, aby bylo docíleno požadované tučnosti</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831" w:hRule="exact" w:wrap="none" w:vAnchor="page" w:hAnchor="margin" w:x="45" w:y="7465"/>
        <w:rPr>
          <w:rStyle w:val="C3"/>
          <w:rtl w:val="0"/>
        </w:rPr>
      </w:pPr>
    </w:p>
    <w:p>
      <w:pPr>
        <w:pStyle w:val="P17"/>
        <w:framePr w:w="6658" w:h="704" w:hRule="exact" w:wrap="none" w:vAnchor="page" w:hAnchor="margin" w:x="71" w:y="7521"/>
        <w:rPr>
          <w:rStyle w:val="C13"/>
          <w:rtl w:val="0"/>
        </w:rPr>
      </w:pPr>
      <w:r>
        <w:rPr>
          <w:rStyle w:val="C13"/>
          <w:rtl w:val="0"/>
        </w:rPr>
        <w:t>b) Nastavit správné tlaky na pasteru a zdůvodnit výši tlaků u vstupu syrového mléka a výstupu pasterovaného mléka; vysvětlit nápravná opatření při vzniku poruchy zařízení</w:t>
      </w:r>
    </w:p>
    <w:p>
      <w:pPr>
        <w:pStyle w:val="P30"/>
        <w:framePr w:w="3921" w:h="831" w:hRule="exact" w:wrap="none" w:vAnchor="page" w:hAnchor="margin" w:x="6800" w:y="7465"/>
        <w:rPr>
          <w:rStyle w:val="C3"/>
          <w:rtl w:val="0"/>
        </w:rPr>
      </w:pPr>
    </w:p>
    <w:p>
      <w:pPr>
        <w:pStyle w:val="P31"/>
        <w:framePr w:w="3839" w:h="704"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Provést výpočet tučnosti mléka pro standardizaci podle tučnosti použitých surovin a standardizovat mléko na určenou požadovanou tučnost</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d) Nastavit požadovanou potrubní trasu toku mléčné suroviny podle konkrétního zadání</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Odběr vzorků v průběhu pasterace a při standardizaci mléka a smetany</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a) Odebrat vzorek syrového mléka před vstupem do pasterační stanice pro laboratorní rozbor</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Praktické předvedení</w:t>
      </w:r>
    </w:p>
    <w:p>
      <w:pPr>
        <w:pStyle w:val="P16"/>
        <w:framePr w:w="6710" w:h="607" w:hRule="exact" w:wrap="none" w:vAnchor="page" w:hAnchor="margin" w:x="45" w:y="11481"/>
        <w:rPr>
          <w:rStyle w:val="C3"/>
          <w:rtl w:val="0"/>
        </w:rPr>
      </w:pPr>
    </w:p>
    <w:p>
      <w:pPr>
        <w:pStyle w:val="P17"/>
        <w:framePr w:w="6658" w:h="480" w:hRule="exact" w:wrap="none" w:vAnchor="page" w:hAnchor="margin" w:x="71" w:y="11537"/>
        <w:rPr>
          <w:rStyle w:val="C13"/>
          <w:rtl w:val="0"/>
        </w:rPr>
      </w:pPr>
      <w:r>
        <w:rPr>
          <w:rStyle w:val="C13"/>
          <w:rtl w:val="0"/>
        </w:rPr>
        <w:t>b) Odebrat vzorek pasterovaného mléka po výstupu z pasteru pro laboratorní rozbor</w:t>
      </w:r>
    </w:p>
    <w:p>
      <w:pPr>
        <w:pStyle w:val="P30"/>
        <w:framePr w:w="3921" w:h="607" w:hRule="exact" w:wrap="none" w:vAnchor="page" w:hAnchor="margin" w:x="6800" w:y="11481"/>
        <w:rPr>
          <w:rStyle w:val="C3"/>
          <w:rtl w:val="0"/>
        </w:rPr>
      </w:pPr>
    </w:p>
    <w:p>
      <w:pPr>
        <w:pStyle w:val="P31"/>
        <w:framePr w:w="3839" w:h="480" w:hRule="exact" w:wrap="none" w:vAnchor="page" w:hAnchor="margin" w:x="6856" w:y="11537"/>
        <w:rPr>
          <w:rStyle w:val="C22"/>
          <w:rtl w:val="0"/>
        </w:rPr>
      </w:pPr>
      <w:r>
        <w:rPr>
          <w:rStyle w:val="C22"/>
          <w:rtl w:val="0"/>
        </w:rPr>
        <w:t>Praktické předvedení</w:t>
      </w:r>
    </w:p>
    <w:p>
      <w:pPr>
        <w:pStyle w:val="P12"/>
        <w:framePr w:w="6710" w:h="376" w:hRule="exact" w:wrap="none" w:vAnchor="page" w:hAnchor="margin" w:x="45" w:y="12088"/>
        <w:rPr>
          <w:rStyle w:val="C3"/>
          <w:rtl w:val="0"/>
        </w:rPr>
      </w:pPr>
    </w:p>
    <w:p>
      <w:pPr>
        <w:pStyle w:val="P13"/>
        <w:framePr w:w="6658" w:h="249" w:hRule="exact" w:wrap="none" w:vAnchor="page" w:hAnchor="margin" w:x="71" w:y="12144"/>
        <w:rPr>
          <w:rStyle w:val="C11"/>
          <w:rtl w:val="0"/>
        </w:rPr>
      </w:pPr>
      <w:r>
        <w:rPr>
          <w:rStyle w:val="C11"/>
          <w:rtl w:val="0"/>
        </w:rPr>
        <w:t>c) Odebrat vzorek smetany na výstupu z odstředivky pro laboratorní rozbor</w:t>
      </w:r>
    </w:p>
    <w:p>
      <w:pPr>
        <w:pStyle w:val="P28"/>
        <w:framePr w:w="3921" w:h="376" w:hRule="exact" w:wrap="none" w:vAnchor="page" w:hAnchor="margin" w:x="6800" w:y="12088"/>
        <w:rPr>
          <w:rStyle w:val="C3"/>
          <w:rtl w:val="0"/>
        </w:rPr>
      </w:pPr>
    </w:p>
    <w:p>
      <w:pPr>
        <w:pStyle w:val="P29"/>
        <w:framePr w:w="3839" w:h="249" w:hRule="exact" w:wrap="none" w:vAnchor="page" w:hAnchor="margin" w:x="6856" w:y="12144"/>
        <w:rPr>
          <w:rStyle w:val="C21"/>
          <w:rtl w:val="0"/>
        </w:rPr>
      </w:pPr>
      <w:r>
        <w:rPr>
          <w:rStyle w:val="C21"/>
          <w:rtl w:val="0"/>
        </w:rPr>
        <w:t>Praktické předvedení</w:t>
      </w:r>
    </w:p>
    <w:p>
      <w:pPr>
        <w:pStyle w:val="P32"/>
        <w:framePr w:w="10710" w:h="248" w:hRule="exact" w:wrap="none" w:vAnchor="page" w:hAnchor="margin" w:x="28" w:y="12578"/>
        <w:rPr>
          <w:rStyle w:val="C23"/>
          <w:rtl w:val="0"/>
        </w:rPr>
      </w:pPr>
      <w:r>
        <w:rPr>
          <w:rStyle w:val="C23"/>
          <w:rtl w:val="0"/>
        </w:rPr>
        <w:t>Je třeba splnit všechna kritéria.</w:t>
      </w:r>
    </w:p>
    <w:p>
      <w:pPr>
        <w:pStyle w:val="P23"/>
        <w:framePr w:w="10710" w:h="547" w:hRule="exact" w:wrap="none" w:vAnchor="page" w:hAnchor="margin" w:x="28" w:y="13013"/>
        <w:rPr>
          <w:rStyle w:val="C18"/>
          <w:rtl w:val="0"/>
        </w:rPr>
      </w:pPr>
      <w:r>
        <w:rPr>
          <w:rStyle w:val="C18"/>
          <w:rtl w:val="0"/>
        </w:rPr>
        <w:t>Posuzování hodnot kvality surovin a parametrů výrobního procesu při základním tepelném ošetření mléka</w:t>
      </w:r>
    </w:p>
    <w:p>
      <w:pPr>
        <w:pStyle w:val="P24"/>
        <w:framePr w:w="6713" w:h="376" w:hRule="exact" w:wrap="none" w:vAnchor="page" w:hAnchor="margin" w:x="45" w:y="13660"/>
        <w:rPr>
          <w:rStyle w:val="C3"/>
          <w:rtl w:val="0"/>
        </w:rPr>
      </w:pPr>
    </w:p>
    <w:p>
      <w:pPr>
        <w:pStyle w:val="P25"/>
        <w:framePr w:w="6661" w:h="249" w:hRule="exact" w:wrap="none" w:vAnchor="page" w:hAnchor="margin" w:x="71" w:y="13731"/>
        <w:rPr>
          <w:rStyle w:val="C19"/>
          <w:rtl w:val="0"/>
        </w:rPr>
      </w:pPr>
      <w:r>
        <w:rPr>
          <w:rStyle w:val="C19"/>
          <w:rtl w:val="0"/>
        </w:rPr>
        <w:t>Kritéria hodnocení</w:t>
      </w:r>
    </w:p>
    <w:p>
      <w:pPr>
        <w:pStyle w:val="P26"/>
        <w:framePr w:w="3918" w:h="376" w:hRule="exact" w:wrap="none" w:vAnchor="page" w:hAnchor="margin" w:x="6803" w:y="13660"/>
        <w:rPr>
          <w:rStyle w:val="C3"/>
          <w:rtl w:val="0"/>
        </w:rPr>
      </w:pPr>
    </w:p>
    <w:p>
      <w:pPr>
        <w:pStyle w:val="P27"/>
        <w:framePr w:w="3836" w:h="249" w:hRule="exact" w:wrap="none" w:vAnchor="page" w:hAnchor="margin" w:x="6859" w:y="13731"/>
        <w:rPr>
          <w:rStyle w:val="C20"/>
          <w:rtl w:val="0"/>
        </w:rPr>
      </w:pPr>
      <w:r>
        <w:rPr>
          <w:rStyle w:val="C20"/>
          <w:rtl w:val="0"/>
        </w:rPr>
        <w:t>Způsoby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a) Posoudit kvalitu syrového mléka určeného pro tepelné ošetření a další zpracování na základě analytických hodnot z laboratoře</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16"/>
        <w:framePr w:w="6710" w:h="607" w:hRule="exact" w:wrap="none" w:vAnchor="page" w:hAnchor="margin" w:x="45" w:y="14643"/>
        <w:rPr>
          <w:rStyle w:val="C3"/>
          <w:rtl w:val="0"/>
        </w:rPr>
      </w:pPr>
    </w:p>
    <w:p>
      <w:pPr>
        <w:pStyle w:val="P17"/>
        <w:framePr w:w="6658" w:h="480" w:hRule="exact" w:wrap="none" w:vAnchor="page" w:hAnchor="margin" w:x="71" w:y="14699"/>
        <w:rPr>
          <w:rStyle w:val="C13"/>
          <w:rtl w:val="0"/>
        </w:rPr>
      </w:pPr>
      <w:r>
        <w:rPr>
          <w:rStyle w:val="C13"/>
          <w:rtl w:val="0"/>
        </w:rPr>
        <w:t>b) Zvolit a monitorovat základní parametry během tepelného ošetření mléka a během procesu čištění (teploty, tlaky, koncentrace, časy apod.)</w:t>
      </w:r>
    </w:p>
    <w:p>
      <w:pPr>
        <w:pStyle w:val="P30"/>
        <w:framePr w:w="3921" w:h="607" w:hRule="exact" w:wrap="none" w:vAnchor="page" w:hAnchor="margin" w:x="6800" w:y="14643"/>
        <w:rPr>
          <w:rStyle w:val="C3"/>
          <w:rtl w:val="0"/>
        </w:rPr>
      </w:pPr>
    </w:p>
    <w:p>
      <w:pPr>
        <w:pStyle w:val="P31"/>
        <w:framePr w:w="3839" w:h="480" w:hRule="exact" w:wrap="none" w:vAnchor="page" w:hAnchor="margin" w:x="6856" w:y="14699"/>
        <w:rPr>
          <w:rStyle w:val="C22"/>
          <w:rtl w:val="0"/>
        </w:rPr>
      </w:pPr>
      <w:r>
        <w:rPr>
          <w:rStyle w:val="C22"/>
          <w:rtl w:val="0"/>
        </w:rPr>
        <w:t>Praktické předvedení</w:t>
      </w:r>
    </w:p>
    <w:p>
      <w:pPr>
        <w:pStyle w:val="P32"/>
        <w:framePr w:w="10710" w:h="248" w:hRule="exact" w:wrap="none" w:vAnchor="page" w:hAnchor="margin" w:x="28" w:y="153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pasterační stanice, 9.9.2026 22:50:45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na pasterační stanici v mlékárně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Měřit teplotu mléka v různých fázích tepelného ošetření a zaznamenat údaje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Změřit kyselost syrového mléka před vstupem do pasterační stanice a zaznamenat údaje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Dodržování sanitačních postupů, provádění hygienicko-sanitační činnosti v mlékárenském provozu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Vysvětlit zásady sanitačních řádů na pasterační stanici</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sanitační postup určeného technologického zařízení a provést jeho čištění a dezinfekci</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Předvést postup mytí a dezinfekce rukou, sanitace pracovní obuvi</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547" w:hRule="exact" w:wrap="none" w:vAnchor="page" w:hAnchor="margin" w:x="28" w:y="7456"/>
        <w:rPr>
          <w:rStyle w:val="C18"/>
          <w:rtl w:val="0"/>
        </w:rPr>
      </w:pPr>
      <w:r>
        <w:rPr>
          <w:rStyle w:val="C18"/>
          <w:rtl w:val="0"/>
        </w:rPr>
        <w:t>Dodržování bezpečnostních předpisů a zásad bezpečnosti potravin; bezpečné používání čisticích prostředků a jiných chemikálií na pasterační stanici</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Praktické předvedení a ústní ověření</w:t>
      </w:r>
    </w:p>
    <w:p>
      <w:pPr>
        <w:pStyle w:val="P16"/>
        <w:framePr w:w="6710" w:h="376" w:hRule="exact" w:wrap="none" w:vAnchor="page" w:hAnchor="margin" w:x="45" w:y="9086"/>
        <w:rPr>
          <w:rStyle w:val="C3"/>
          <w:rtl w:val="0"/>
        </w:rPr>
      </w:pPr>
    </w:p>
    <w:p>
      <w:pPr>
        <w:pStyle w:val="P17"/>
        <w:framePr w:w="6658" w:h="249" w:hRule="exact" w:wrap="none" w:vAnchor="page" w:hAnchor="margin" w:x="71" w:y="9142"/>
        <w:rPr>
          <w:rStyle w:val="C13"/>
          <w:rtl w:val="0"/>
        </w:rPr>
      </w:pPr>
      <w:r>
        <w:rPr>
          <w:rStyle w:val="C13"/>
          <w:rtl w:val="0"/>
        </w:rPr>
        <w:t>b) Používat předepsaný pracovní oděv a ochranné pomůcky</w:t>
      </w:r>
    </w:p>
    <w:p>
      <w:pPr>
        <w:pStyle w:val="P30"/>
        <w:framePr w:w="3921" w:h="376" w:hRule="exact" w:wrap="none" w:vAnchor="page" w:hAnchor="margin" w:x="6800" w:y="9086"/>
        <w:rPr>
          <w:rStyle w:val="C3"/>
          <w:rtl w:val="0"/>
        </w:rPr>
      </w:pPr>
    </w:p>
    <w:p>
      <w:pPr>
        <w:pStyle w:val="P31"/>
        <w:framePr w:w="3839" w:h="249" w:hRule="exact" w:wrap="none" w:vAnchor="page" w:hAnchor="margin" w:x="6856" w:y="9142"/>
        <w:rPr>
          <w:rStyle w:val="C22"/>
          <w:rtl w:val="0"/>
        </w:rPr>
      </w:pPr>
      <w:r>
        <w:rPr>
          <w:rStyle w:val="C22"/>
          <w:rtl w:val="0"/>
        </w:rPr>
        <w:t>Praktické předvedení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 a ústní ověření</w:t>
      </w:r>
    </w:p>
    <w:p>
      <w:pPr>
        <w:pStyle w:val="P16"/>
        <w:framePr w:w="6710" w:h="376" w:hRule="exact" w:wrap="none" w:vAnchor="page" w:hAnchor="margin" w:x="45" w:y="10069"/>
        <w:rPr>
          <w:rStyle w:val="C3"/>
          <w:rtl w:val="0"/>
        </w:rPr>
      </w:pPr>
    </w:p>
    <w:p>
      <w:pPr>
        <w:pStyle w:val="P17"/>
        <w:framePr w:w="6658" w:h="249" w:hRule="exact" w:wrap="none" w:vAnchor="page" w:hAnchor="margin" w:x="71" w:y="10125"/>
        <w:rPr>
          <w:rStyle w:val="C13"/>
          <w:rtl w:val="0"/>
        </w:rPr>
      </w:pPr>
      <w:r>
        <w:rPr>
          <w:rStyle w:val="C13"/>
          <w:rtl w:val="0"/>
        </w:rPr>
        <w:t>d) Připravit požadovaný čisticí roztok o zadané koncentraci</w:t>
      </w:r>
    </w:p>
    <w:p>
      <w:pPr>
        <w:pStyle w:val="P30"/>
        <w:framePr w:w="3921" w:h="376" w:hRule="exact" w:wrap="none" w:vAnchor="page" w:hAnchor="margin" w:x="6800" w:y="10069"/>
        <w:rPr>
          <w:rStyle w:val="C3"/>
          <w:rtl w:val="0"/>
        </w:rPr>
      </w:pPr>
    </w:p>
    <w:p>
      <w:pPr>
        <w:pStyle w:val="P31"/>
        <w:framePr w:w="3839" w:h="249" w:hRule="exact" w:wrap="none" w:vAnchor="page" w:hAnchor="margin" w:x="6856" w:y="10125"/>
        <w:rPr>
          <w:rStyle w:val="C22"/>
          <w:rtl w:val="0"/>
        </w:rPr>
      </w:pPr>
      <w:r>
        <w:rPr>
          <w:rStyle w:val="C22"/>
          <w:rtl w:val="0"/>
        </w:rPr>
        <w:t>Praktické předvedení</w:t>
      </w:r>
    </w:p>
    <w:p>
      <w:pPr>
        <w:pStyle w:val="P12"/>
        <w:framePr w:w="6710" w:h="607" w:hRule="exact" w:wrap="none" w:vAnchor="page" w:hAnchor="margin" w:x="45" w:y="10445"/>
        <w:rPr>
          <w:rStyle w:val="C3"/>
          <w:rtl w:val="0"/>
        </w:rPr>
      </w:pPr>
    </w:p>
    <w:p>
      <w:pPr>
        <w:pStyle w:val="P13"/>
        <w:framePr w:w="6658" w:h="480" w:hRule="exact" w:wrap="none" w:vAnchor="page" w:hAnchor="margin" w:x="71" w:y="10501"/>
        <w:rPr>
          <w:rStyle w:val="C11"/>
          <w:rtl w:val="0"/>
        </w:rPr>
      </w:pPr>
      <w:r>
        <w:rPr>
          <w:rStyle w:val="C11"/>
          <w:rtl w:val="0"/>
        </w:rPr>
        <w:t>e) Předvést bezpečnou práci s používanými kyselými i zásaditými čisticími a dezinfekčními prostředky</w:t>
      </w:r>
    </w:p>
    <w:p>
      <w:pPr>
        <w:pStyle w:val="P28"/>
        <w:framePr w:w="3921" w:h="607" w:hRule="exact" w:wrap="none" w:vAnchor="page" w:hAnchor="margin" w:x="6800" w:y="10445"/>
        <w:rPr>
          <w:rStyle w:val="C3"/>
          <w:rtl w:val="0"/>
        </w:rPr>
      </w:pPr>
    </w:p>
    <w:p>
      <w:pPr>
        <w:pStyle w:val="P29"/>
        <w:framePr w:w="3839" w:h="480" w:hRule="exact" w:wrap="none" w:vAnchor="page" w:hAnchor="margin" w:x="6856" w:y="10501"/>
        <w:rPr>
          <w:rStyle w:val="C21"/>
          <w:rtl w:val="0"/>
        </w:rPr>
      </w:pPr>
      <w:r>
        <w:rPr>
          <w:rStyle w:val="C21"/>
          <w:rtl w:val="0"/>
        </w:rPr>
        <w:t>Praktické předvedení</w:t>
      </w:r>
    </w:p>
    <w:p>
      <w:pPr>
        <w:pStyle w:val="P16"/>
        <w:framePr w:w="6710" w:h="607" w:hRule="exact" w:wrap="none" w:vAnchor="page" w:hAnchor="margin" w:x="45" w:y="11052"/>
        <w:rPr>
          <w:rStyle w:val="C3"/>
          <w:rtl w:val="0"/>
        </w:rPr>
      </w:pPr>
    </w:p>
    <w:p>
      <w:pPr>
        <w:pStyle w:val="P17"/>
        <w:framePr w:w="6658" w:h="480" w:hRule="exact" w:wrap="none" w:vAnchor="page" w:hAnchor="margin" w:x="71" w:y="11108"/>
        <w:rPr>
          <w:rStyle w:val="C13"/>
          <w:rtl w:val="0"/>
        </w:rPr>
      </w:pPr>
      <w:r>
        <w:rPr>
          <w:rStyle w:val="C13"/>
          <w:rtl w:val="0"/>
        </w:rPr>
        <w:t>f) Provést odběr vzorku čisticiho roztoku při čistění CIP pro kontrolu koncentrace čisticího roztoku</w:t>
      </w:r>
    </w:p>
    <w:p>
      <w:pPr>
        <w:pStyle w:val="P30"/>
        <w:framePr w:w="3921" w:h="607" w:hRule="exact" w:wrap="none" w:vAnchor="page" w:hAnchor="margin" w:x="6800" w:y="11052"/>
        <w:rPr>
          <w:rStyle w:val="C3"/>
          <w:rtl w:val="0"/>
        </w:rPr>
      </w:pPr>
    </w:p>
    <w:p>
      <w:pPr>
        <w:pStyle w:val="P31"/>
        <w:framePr w:w="3839" w:h="480" w:hRule="exact" w:wrap="none" w:vAnchor="page" w:hAnchor="margin" w:x="6856" w:y="11108"/>
        <w:rPr>
          <w:rStyle w:val="C22"/>
          <w:rtl w:val="0"/>
        </w:rPr>
      </w:pPr>
      <w:r>
        <w:rPr>
          <w:rStyle w:val="C22"/>
          <w:rtl w:val="0"/>
        </w:rPr>
        <w:t>Praktické předvedení</w:t>
      </w:r>
    </w:p>
    <w:p>
      <w:pPr>
        <w:pStyle w:val="P12"/>
        <w:framePr w:w="6710" w:h="607" w:hRule="exact" w:wrap="none" w:vAnchor="page" w:hAnchor="margin" w:x="45" w:y="11659"/>
        <w:rPr>
          <w:rStyle w:val="C3"/>
          <w:rtl w:val="0"/>
        </w:rPr>
      </w:pPr>
    </w:p>
    <w:p>
      <w:pPr>
        <w:pStyle w:val="P13"/>
        <w:framePr w:w="6658" w:h="480" w:hRule="exact" w:wrap="none" w:vAnchor="page" w:hAnchor="margin" w:x="71" w:y="11715"/>
        <w:rPr>
          <w:rStyle w:val="C11"/>
          <w:rtl w:val="0"/>
        </w:rPr>
      </w:pPr>
      <w:r>
        <w:rPr>
          <w:rStyle w:val="C11"/>
          <w:rtl w:val="0"/>
        </w:rPr>
        <w:t>g) Vysvětlit a předvést poskytnutí první pomoci při zásahu čisticími prostředky</w:t>
      </w:r>
    </w:p>
    <w:p>
      <w:pPr>
        <w:pStyle w:val="P28"/>
        <w:framePr w:w="3921" w:h="607" w:hRule="exact" w:wrap="none" w:vAnchor="page" w:hAnchor="margin" w:x="6800" w:y="11659"/>
        <w:rPr>
          <w:rStyle w:val="C3"/>
          <w:rtl w:val="0"/>
        </w:rPr>
      </w:pPr>
    </w:p>
    <w:p>
      <w:pPr>
        <w:pStyle w:val="P29"/>
        <w:framePr w:w="3839" w:h="480" w:hRule="exact" w:wrap="none" w:vAnchor="page" w:hAnchor="margin" w:x="6856" w:y="11715"/>
        <w:rPr>
          <w:rStyle w:val="C21"/>
          <w:rtl w:val="0"/>
        </w:rPr>
      </w:pPr>
      <w:r>
        <w:rPr>
          <w:rStyle w:val="C21"/>
          <w:rtl w:val="0"/>
        </w:rPr>
        <w:t>Praktické předvedení a ústní ověření</w:t>
      </w:r>
    </w:p>
    <w:p>
      <w:pPr>
        <w:pStyle w:val="P32"/>
        <w:framePr w:w="10710" w:h="248" w:hRule="exact" w:wrap="none" w:vAnchor="page" w:hAnchor="margin" w:x="28" w:y="12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pasterační stanice, 9.9.2026 22:50:45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tepelnému ošetření syrového kravského mléka a smetany určené pro další mlékárenské – sýrařské zpracování.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"Obsluha strojů a zařízení pro odstřeďování a pasteraci mléka a smetany" kritéria c) si zkoušející připraví úlohu pro výpočet standardizace mléka.</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g) v rámci kompetence „Dodržování bezpečnostních předpisů a zásad bezpečnosti potravin, bezpečné používání čisticích prostředků a jiných chemikálií na pasterační stanici“, uchazeč předvede na sobě, jak se ošetří v případě zásahu čisticími prostředky.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mlékárenství a dodržování technologického postupu, aby byla zajištěna odpovídající vysoká kvalita vyráběných produktů.</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036"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pasterační stanice, 9.9.2026 22:50:45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 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95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Mlékárenský provoz s odpovídajícím technologickým vybavením (odstředivka, paster na mléko, paster na smetanu, popř. baktofugační odstředivka) a přísun potřebných energií odpovídající bezpečnostním a hygienickým předpisům</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Trojcestný ventil nebo rozvodná deska (buď přímo v provozu, nebo demontovaný jako výuková pomůcka)</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Syrové kravské mléko nebo smetana (buď získaná odstředěním, nebo předisponovaná z jiného závodu) </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Dostupná provozní laboratoř (teploměr, sklo a chemikálie pro stanovení titrační kyselosti)</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hygienu a sanitaci provozu</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 pro tepelné ošetření mléka</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Operátor/operátorka pasterační stanice, 9.9.2026 22:50:45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pasterační stanice, 9.9.2026 22:50:45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Operátor/operátorka pasterační stanice, 9.9.2026 22:50:45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B6BEF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344A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