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C5B44C" Type="http://schemas.openxmlformats.org/officeDocument/2006/relationships/officeDocument" Target="/word/document.xml" /><Relationship Id="coreR3FC5B44C" Type="http://schemas.openxmlformats.org/package/2006/relationships/metadata/core-properties" Target="/docProps/core.xml" /><Relationship Id="customR3FC5B4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Potravinářský dělník / potravinářská dělnice, 18.10.2026 16:26:36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8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18.10.2026 16:26:36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18.10.2026 16:26:36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