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E6356F" Type="http://schemas.openxmlformats.org/officeDocument/2006/relationships/officeDocument" Target="/word/document.xml" /><Relationship Id="coreR42E6356F" Type="http://schemas.openxmlformats.org/package/2006/relationships/metadata/core-properties" Target="/docProps/core.xml" /><Relationship Id="customR42E6356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mechanických zábran (kód: 69-045-H)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mechanických zábran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používání technických podkladů – výkresů, návodů a pracovních postupů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Zpracování jednoduchých náčrtků k doplnění pracovních postupů pro výrobu jednoduchých kovodělných výrobků a jejich realizace</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Navrhování jednotlivých mechanických zabezpečení objektu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Stanovení pracovních kroků, prostředků a pomůcek k výrobě a servisu mechanických zábran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Montáž, opravy a výroba mechanických zábran v souladu s platnými normami a předpisy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Instalace zařízení napájeného bezpečným napětím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28.04.2015 do: 06.12.2020</w:t>
      </w:r>
    </w:p>
    <w:p>
      <w:pPr>
        <w:pStyle w:val="P21"/>
        <w:framePr w:w="7654" w:h="331" w:hRule="exact" w:wrap="none" w:vAnchor="page" w:hAnchor="margin" w:x="28" w:y="15940"/>
        <w:rPr>
          <w:rStyle w:val="C16"/>
          <w:rtl w:val="0"/>
        </w:rPr>
      </w:pPr>
      <w:r>
        <w:rPr>
          <w:rStyle w:val="C16"/>
          <w:rtl w:val="0"/>
        </w:rPr>
        <w:t>Montér mechanických zábran, 20.10.2026 9:21:50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používání technických podkladů – výkresů, návodů a pracovních postupů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různé druhy technické strojírenské a stavební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funkce a parametry bezpečnostních mechanických zábran</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Orientovat se v technických normách týkajících se bezpečnostních mechanických zábran</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Písemné nebo 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Charakterizovat systém certifikace a bezpečnostních tříd mechanických zábran</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Písemné nebo ústní ověření</w:t>
      </w:r>
    </w:p>
    <w:p>
      <w:pPr>
        <w:pStyle w:val="P12"/>
        <w:framePr w:w="6710" w:h="831" w:hRule="exact" w:wrap="none" w:vAnchor="page" w:hAnchor="margin" w:x="45" w:y="5493"/>
        <w:rPr>
          <w:rStyle w:val="C3"/>
          <w:rtl w:val="0"/>
        </w:rPr>
      </w:pPr>
    </w:p>
    <w:p>
      <w:pPr>
        <w:pStyle w:val="P13"/>
        <w:framePr w:w="6658" w:h="704" w:hRule="exact" w:wrap="none" w:vAnchor="page" w:hAnchor="margin" w:x="71" w:y="5549"/>
        <w:rPr>
          <w:rStyle w:val="C11"/>
          <w:rtl w:val="0"/>
        </w:rPr>
      </w:pPr>
      <w:r>
        <w:rPr>
          <w:rStyle w:val="C11"/>
          <w:rtl w:val="0"/>
        </w:rPr>
        <w:t>e) Orientovat se v základních požadavcích, které jsou uvedeny v technických normách pro systémy kontroly vstupu, nouzové východy, zvonky, otvírače, telefony a videotelefony</w:t>
      </w:r>
    </w:p>
    <w:p>
      <w:pPr>
        <w:pStyle w:val="P28"/>
        <w:framePr w:w="3921" w:h="831" w:hRule="exact" w:wrap="none" w:vAnchor="page" w:hAnchor="margin" w:x="6800" w:y="5493"/>
        <w:rPr>
          <w:rStyle w:val="C3"/>
          <w:rtl w:val="0"/>
        </w:rPr>
      </w:pPr>
    </w:p>
    <w:p>
      <w:pPr>
        <w:pStyle w:val="P29"/>
        <w:framePr w:w="3839" w:h="704"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6438"/>
        <w:rPr>
          <w:rStyle w:val="C23"/>
          <w:rtl w:val="0"/>
        </w:rPr>
      </w:pPr>
      <w:r>
        <w:rPr>
          <w:rStyle w:val="C23"/>
          <w:rtl w:val="0"/>
        </w:rPr>
        <w:t>Je třeba splnit všechna kritéria.</w:t>
      </w:r>
    </w:p>
    <w:p>
      <w:pPr>
        <w:pStyle w:val="P23"/>
        <w:framePr w:w="10710" w:h="547" w:hRule="exact" w:wrap="none" w:vAnchor="page" w:hAnchor="margin" w:x="28" w:y="6874"/>
        <w:rPr>
          <w:rStyle w:val="C18"/>
          <w:rtl w:val="0"/>
        </w:rPr>
      </w:pPr>
      <w:r>
        <w:rPr>
          <w:rStyle w:val="C18"/>
          <w:rtl w:val="0"/>
        </w:rPr>
        <w:t>Zpracování jednoduchých náčrtků k doplnění pracovních postupů pro výrobu jednoduchých kovodělných výrobků a jejich realizace</w:t>
      </w:r>
    </w:p>
    <w:p>
      <w:pPr>
        <w:pStyle w:val="P24"/>
        <w:framePr w:w="6713" w:h="376" w:hRule="exact" w:wrap="none" w:vAnchor="page" w:hAnchor="margin" w:x="45" w:y="7520"/>
        <w:rPr>
          <w:rStyle w:val="C3"/>
          <w:rtl w:val="0"/>
        </w:rPr>
      </w:pPr>
    </w:p>
    <w:p>
      <w:pPr>
        <w:pStyle w:val="P25"/>
        <w:framePr w:w="6661" w:h="249" w:hRule="exact" w:wrap="none" w:vAnchor="page" w:hAnchor="margin" w:x="71" w:y="7591"/>
        <w:rPr>
          <w:rStyle w:val="C19"/>
          <w:rtl w:val="0"/>
        </w:rPr>
      </w:pPr>
      <w:r>
        <w:rPr>
          <w:rStyle w:val="C19"/>
          <w:rtl w:val="0"/>
        </w:rPr>
        <w:t>Kritéria hodnocení</w:t>
      </w:r>
    </w:p>
    <w:p>
      <w:pPr>
        <w:pStyle w:val="P26"/>
        <w:framePr w:w="3918" w:h="376" w:hRule="exact" w:wrap="none" w:vAnchor="page" w:hAnchor="margin" w:x="6803" w:y="7520"/>
        <w:rPr>
          <w:rStyle w:val="C3"/>
          <w:rtl w:val="0"/>
        </w:rPr>
      </w:pPr>
    </w:p>
    <w:p>
      <w:pPr>
        <w:pStyle w:val="P27"/>
        <w:framePr w:w="3836" w:h="249" w:hRule="exact" w:wrap="none" w:vAnchor="page" w:hAnchor="margin" w:x="6859" w:y="7591"/>
        <w:rPr>
          <w:rStyle w:val="C20"/>
          <w:rtl w:val="0"/>
        </w:rPr>
      </w:pPr>
      <w:r>
        <w:rPr>
          <w:rStyle w:val="C20"/>
          <w:rtl w:val="0"/>
        </w:rPr>
        <w:t>Způsoby ověření</w:t>
      </w:r>
    </w:p>
    <w:p>
      <w:pPr>
        <w:pStyle w:val="P12"/>
        <w:framePr w:w="6710" w:h="607" w:hRule="exact" w:wrap="none" w:vAnchor="page" w:hAnchor="margin" w:x="45" w:y="7896"/>
        <w:rPr>
          <w:rStyle w:val="C3"/>
          <w:rtl w:val="0"/>
        </w:rPr>
      </w:pPr>
    </w:p>
    <w:p>
      <w:pPr>
        <w:pStyle w:val="P13"/>
        <w:framePr w:w="6658" w:h="480" w:hRule="exact" w:wrap="none" w:vAnchor="page" w:hAnchor="margin" w:x="71" w:y="7952"/>
        <w:rPr>
          <w:rStyle w:val="C11"/>
          <w:rtl w:val="0"/>
        </w:rPr>
      </w:pPr>
      <w:r>
        <w:rPr>
          <w:rStyle w:val="C11"/>
          <w:rtl w:val="0"/>
        </w:rPr>
        <w:t>a) Zpracovat náčrtek a postup výroby včetně montáže jednoduché bezpečnostní mechanické zábrany – závora, pevná mříž atd.</w:t>
      </w:r>
    </w:p>
    <w:p>
      <w:pPr>
        <w:pStyle w:val="P28"/>
        <w:framePr w:w="3921" w:h="607" w:hRule="exact" w:wrap="none" w:vAnchor="page" w:hAnchor="margin" w:x="6800" w:y="7896"/>
        <w:rPr>
          <w:rStyle w:val="C3"/>
          <w:rtl w:val="0"/>
        </w:rPr>
      </w:pPr>
    </w:p>
    <w:p>
      <w:pPr>
        <w:pStyle w:val="P29"/>
        <w:framePr w:w="3839" w:h="480" w:hRule="exact" w:wrap="none" w:vAnchor="page" w:hAnchor="margin" w:x="6856" w:y="7952"/>
        <w:rPr>
          <w:rStyle w:val="C21"/>
          <w:rtl w:val="0"/>
        </w:rPr>
      </w:pPr>
      <w:r>
        <w:rPr>
          <w:rStyle w:val="C21"/>
          <w:rtl w:val="0"/>
        </w:rPr>
        <w:t>Praktické předvedení a ústní ověření</w:t>
      </w:r>
    </w:p>
    <w:p>
      <w:pPr>
        <w:pStyle w:val="P16"/>
        <w:framePr w:w="6710" w:h="376" w:hRule="exact" w:wrap="none" w:vAnchor="page" w:hAnchor="margin" w:x="45" w:y="8503"/>
        <w:rPr>
          <w:rStyle w:val="C3"/>
          <w:rtl w:val="0"/>
        </w:rPr>
      </w:pPr>
    </w:p>
    <w:p>
      <w:pPr>
        <w:pStyle w:val="P17"/>
        <w:framePr w:w="6658" w:h="249" w:hRule="exact" w:wrap="none" w:vAnchor="page" w:hAnchor="margin" w:x="71" w:y="8559"/>
        <w:rPr>
          <w:rStyle w:val="C13"/>
          <w:rtl w:val="0"/>
        </w:rPr>
      </w:pPr>
      <w:r>
        <w:rPr>
          <w:rStyle w:val="C13"/>
          <w:rtl w:val="0"/>
        </w:rPr>
        <w:t>b) Charakterizovat základní obráběcí postupy při práci s kovem</w:t>
      </w:r>
    </w:p>
    <w:p>
      <w:pPr>
        <w:pStyle w:val="P30"/>
        <w:framePr w:w="3921" w:h="376" w:hRule="exact" w:wrap="none" w:vAnchor="page" w:hAnchor="margin" w:x="6800" w:y="8503"/>
        <w:rPr>
          <w:rStyle w:val="C3"/>
          <w:rtl w:val="0"/>
        </w:rPr>
      </w:pPr>
    </w:p>
    <w:p>
      <w:pPr>
        <w:pStyle w:val="P31"/>
        <w:framePr w:w="3839" w:h="249" w:hRule="exact" w:wrap="none" w:vAnchor="page" w:hAnchor="margin" w:x="6856" w:y="8559"/>
        <w:rPr>
          <w:rStyle w:val="C22"/>
          <w:rtl w:val="0"/>
        </w:rPr>
      </w:pPr>
      <w:r>
        <w:rPr>
          <w:rStyle w:val="C22"/>
          <w:rtl w:val="0"/>
        </w:rPr>
        <w:t>Ústní ověření</w:t>
      </w:r>
    </w:p>
    <w:p>
      <w:pPr>
        <w:pStyle w:val="P32"/>
        <w:framePr w:w="10710" w:h="248" w:hRule="exact" w:wrap="none" w:vAnchor="page" w:hAnchor="margin" w:x="28" w:y="8993"/>
        <w:rPr>
          <w:rStyle w:val="C23"/>
          <w:rtl w:val="0"/>
        </w:rPr>
      </w:pPr>
      <w:r>
        <w:rPr>
          <w:rStyle w:val="C23"/>
          <w:rtl w:val="0"/>
        </w:rPr>
        <w:t>Je třeba splnit obě kritéria.</w:t>
      </w:r>
    </w:p>
    <w:p>
      <w:pPr>
        <w:pStyle w:val="P23"/>
        <w:framePr w:w="10710" w:h="340" w:hRule="exact" w:wrap="none" w:vAnchor="page" w:hAnchor="margin" w:x="28" w:y="9429"/>
        <w:rPr>
          <w:rStyle w:val="C18"/>
          <w:rtl w:val="0"/>
        </w:rPr>
      </w:pPr>
      <w:r>
        <w:rPr>
          <w:rStyle w:val="C18"/>
          <w:rtl w:val="0"/>
        </w:rPr>
        <w:t>Navrhování jednotlivých mechanických zabezpečení objektu</w:t>
      </w:r>
    </w:p>
    <w:p>
      <w:pPr>
        <w:pStyle w:val="P24"/>
        <w:framePr w:w="6713" w:h="376" w:hRule="exact" w:wrap="none" w:vAnchor="page" w:hAnchor="margin" w:x="45" w:y="9868"/>
        <w:rPr>
          <w:rStyle w:val="C3"/>
          <w:rtl w:val="0"/>
        </w:rPr>
      </w:pPr>
    </w:p>
    <w:p>
      <w:pPr>
        <w:pStyle w:val="P25"/>
        <w:framePr w:w="6661" w:h="249" w:hRule="exact" w:wrap="none" w:vAnchor="page" w:hAnchor="margin" w:x="71" w:y="9939"/>
        <w:rPr>
          <w:rStyle w:val="C19"/>
          <w:rtl w:val="0"/>
        </w:rPr>
      </w:pPr>
      <w:r>
        <w:rPr>
          <w:rStyle w:val="C19"/>
          <w:rtl w:val="0"/>
        </w:rPr>
        <w:t>Kritéria hodnocení</w:t>
      </w:r>
    </w:p>
    <w:p>
      <w:pPr>
        <w:pStyle w:val="P26"/>
        <w:framePr w:w="3918" w:h="376" w:hRule="exact" w:wrap="none" w:vAnchor="page" w:hAnchor="margin" w:x="6803" w:y="9868"/>
        <w:rPr>
          <w:rStyle w:val="C3"/>
          <w:rtl w:val="0"/>
        </w:rPr>
      </w:pPr>
    </w:p>
    <w:p>
      <w:pPr>
        <w:pStyle w:val="P27"/>
        <w:framePr w:w="3836" w:h="249" w:hRule="exact" w:wrap="none" w:vAnchor="page" w:hAnchor="margin" w:x="6859" w:y="9939"/>
        <w:rPr>
          <w:rStyle w:val="C20"/>
          <w:rtl w:val="0"/>
        </w:rPr>
      </w:pPr>
      <w:r>
        <w:rPr>
          <w:rStyle w:val="C20"/>
          <w:rtl w:val="0"/>
        </w:rPr>
        <w:t>Způsoby ověření</w:t>
      </w:r>
    </w:p>
    <w:p>
      <w:pPr>
        <w:pStyle w:val="P12"/>
        <w:framePr w:w="6710" w:h="376" w:hRule="exact" w:wrap="none" w:vAnchor="page" w:hAnchor="margin" w:x="45" w:y="10244"/>
        <w:rPr>
          <w:rStyle w:val="C3"/>
          <w:rtl w:val="0"/>
        </w:rPr>
      </w:pPr>
    </w:p>
    <w:p>
      <w:pPr>
        <w:pStyle w:val="P13"/>
        <w:framePr w:w="6658" w:h="249" w:hRule="exact" w:wrap="none" w:vAnchor="page" w:hAnchor="margin" w:x="71" w:y="10300"/>
        <w:rPr>
          <w:rStyle w:val="C11"/>
          <w:rtl w:val="0"/>
        </w:rPr>
      </w:pPr>
      <w:r>
        <w:rPr>
          <w:rStyle w:val="C11"/>
          <w:rtl w:val="0"/>
        </w:rPr>
        <w:t>a) Popsat funkce a parametry bezpečnostních mechanických zábran</w:t>
      </w:r>
    </w:p>
    <w:p>
      <w:pPr>
        <w:pStyle w:val="P28"/>
        <w:framePr w:w="3921" w:h="376" w:hRule="exact" w:wrap="none" w:vAnchor="page" w:hAnchor="margin" w:x="6800" w:y="10244"/>
        <w:rPr>
          <w:rStyle w:val="C3"/>
          <w:rtl w:val="0"/>
        </w:rPr>
      </w:pPr>
    </w:p>
    <w:p>
      <w:pPr>
        <w:pStyle w:val="P29"/>
        <w:framePr w:w="3839" w:h="249" w:hRule="exact" w:wrap="none" w:vAnchor="page" w:hAnchor="margin" w:x="6856" w:y="10300"/>
        <w:rPr>
          <w:rStyle w:val="C21"/>
          <w:rtl w:val="0"/>
        </w:rPr>
      </w:pPr>
      <w:r>
        <w:rPr>
          <w:rStyle w:val="C21"/>
          <w:rtl w:val="0"/>
        </w:rPr>
        <w:t>Ústní ověření</w:t>
      </w:r>
    </w:p>
    <w:p>
      <w:pPr>
        <w:pStyle w:val="P16"/>
        <w:framePr w:w="6710" w:h="376" w:hRule="exact" w:wrap="none" w:vAnchor="page" w:hAnchor="margin" w:x="45" w:y="10620"/>
        <w:rPr>
          <w:rStyle w:val="C3"/>
          <w:rtl w:val="0"/>
        </w:rPr>
      </w:pPr>
    </w:p>
    <w:p>
      <w:pPr>
        <w:pStyle w:val="P17"/>
        <w:framePr w:w="6658" w:h="249" w:hRule="exact" w:wrap="none" w:vAnchor="page" w:hAnchor="margin" w:x="71" w:y="10676"/>
        <w:rPr>
          <w:rStyle w:val="C13"/>
          <w:rtl w:val="0"/>
        </w:rPr>
      </w:pPr>
      <w:r>
        <w:rPr>
          <w:rStyle w:val="C13"/>
          <w:rtl w:val="0"/>
        </w:rPr>
        <w:t>b) Vyhodnotit kritická místa napadení objektu a jeho otvorových výplní</w:t>
      </w:r>
    </w:p>
    <w:p>
      <w:pPr>
        <w:pStyle w:val="P30"/>
        <w:framePr w:w="3921" w:h="376" w:hRule="exact" w:wrap="none" w:vAnchor="page" w:hAnchor="margin" w:x="6800" w:y="10620"/>
        <w:rPr>
          <w:rStyle w:val="C3"/>
          <w:rtl w:val="0"/>
        </w:rPr>
      </w:pPr>
    </w:p>
    <w:p>
      <w:pPr>
        <w:pStyle w:val="P31"/>
        <w:framePr w:w="3839" w:h="249" w:hRule="exact" w:wrap="none" w:vAnchor="page" w:hAnchor="margin" w:x="6856" w:y="10676"/>
        <w:rPr>
          <w:rStyle w:val="C22"/>
          <w:rtl w:val="0"/>
        </w:rPr>
      </w:pPr>
      <w:r>
        <w:rPr>
          <w:rStyle w:val="C22"/>
          <w:rtl w:val="0"/>
        </w:rPr>
        <w:t>Ústní ověření</w:t>
      </w:r>
    </w:p>
    <w:p>
      <w:pPr>
        <w:pStyle w:val="P12"/>
        <w:framePr w:w="6710" w:h="376" w:hRule="exact" w:wrap="none" w:vAnchor="page" w:hAnchor="margin" w:x="45" w:y="10996"/>
        <w:rPr>
          <w:rStyle w:val="C3"/>
          <w:rtl w:val="0"/>
        </w:rPr>
      </w:pPr>
    </w:p>
    <w:p>
      <w:pPr>
        <w:pStyle w:val="P13"/>
        <w:framePr w:w="6658" w:h="249" w:hRule="exact" w:wrap="none" w:vAnchor="page" w:hAnchor="margin" w:x="71" w:y="11052"/>
        <w:rPr>
          <w:rStyle w:val="C11"/>
          <w:rtl w:val="0"/>
        </w:rPr>
      </w:pPr>
      <w:r>
        <w:rPr>
          <w:rStyle w:val="C11"/>
          <w:rtl w:val="0"/>
        </w:rPr>
        <w:t>c) Navrhnout jednotlivé mechanické zábrany pro zabezpečení objektu</w:t>
      </w:r>
    </w:p>
    <w:p>
      <w:pPr>
        <w:pStyle w:val="P28"/>
        <w:framePr w:w="3921" w:h="376" w:hRule="exact" w:wrap="none" w:vAnchor="page" w:hAnchor="margin" w:x="6800" w:y="10996"/>
        <w:rPr>
          <w:rStyle w:val="C3"/>
          <w:rtl w:val="0"/>
        </w:rPr>
      </w:pPr>
    </w:p>
    <w:p>
      <w:pPr>
        <w:pStyle w:val="P29"/>
        <w:framePr w:w="3839" w:h="249" w:hRule="exact" w:wrap="none" w:vAnchor="page" w:hAnchor="margin" w:x="6856" w:y="11052"/>
        <w:rPr>
          <w:rStyle w:val="C21"/>
          <w:rtl w:val="0"/>
        </w:rPr>
      </w:pPr>
      <w:r>
        <w:rPr>
          <w:rStyle w:val="C21"/>
          <w:rtl w:val="0"/>
        </w:rPr>
        <w:t>Praktické předvedení a ústní ověření</w:t>
      </w:r>
    </w:p>
    <w:p>
      <w:pPr>
        <w:pStyle w:val="P32"/>
        <w:framePr w:w="10710" w:h="248" w:hRule="exact" w:wrap="none" w:vAnchor="page" w:hAnchor="margin" w:x="28" w:y="114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mechanických zábran, 20.10.2026 9:21:50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Stanovení pracovních kroků, prostředků a pomůcek k výrobě a servisu mechanických zábran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typy mechanických zábran, jejich funkce a parametry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Vysvětlit a předvést základní pracovní kroky při správné volbě bezpečnostní mechanické zábrany – měření otvorové výplně, volba způsobu kotvení, volba typu zaplnění spáry atd.</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Dimenzovat nosnost kotvení bezpečnostních mechanických zábran</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Určit vhodný typ kotvení s ohledem na konstrukci bezpečnostní mechanické zábrany a soudržnosti zdiva</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Popsat a vysvětlit funkci pomůcek k výrobě mechanických zábran</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w:t>
      </w:r>
    </w:p>
    <w:p>
      <w:pPr>
        <w:pStyle w:val="P16"/>
        <w:framePr w:w="6710" w:h="607" w:hRule="exact" w:wrap="none" w:vAnchor="page" w:hAnchor="margin" w:x="45" w:y="5536"/>
        <w:rPr>
          <w:rStyle w:val="C3"/>
          <w:rtl w:val="0"/>
        </w:rPr>
      </w:pPr>
    </w:p>
    <w:p>
      <w:pPr>
        <w:pStyle w:val="P17"/>
        <w:framePr w:w="6658" w:h="480" w:hRule="exact" w:wrap="none" w:vAnchor="page" w:hAnchor="margin" w:x="71" w:y="5592"/>
        <w:rPr>
          <w:rStyle w:val="C13"/>
          <w:rtl w:val="0"/>
        </w:rPr>
      </w:pPr>
      <w:r>
        <w:rPr>
          <w:rStyle w:val="C13"/>
          <w:rtl w:val="0"/>
        </w:rPr>
        <w:t>f) Vysvětlit, kdy použít hmoždinku, chemickou kotvu, svorník či svorník v celé tloušťce zdiva</w:t>
      </w:r>
    </w:p>
    <w:p>
      <w:pPr>
        <w:pStyle w:val="P30"/>
        <w:framePr w:w="3921" w:h="607" w:hRule="exact" w:wrap="none" w:vAnchor="page" w:hAnchor="margin" w:x="6800" w:y="5536"/>
        <w:rPr>
          <w:rStyle w:val="C3"/>
          <w:rtl w:val="0"/>
        </w:rPr>
      </w:pPr>
    </w:p>
    <w:p>
      <w:pPr>
        <w:pStyle w:val="P31"/>
        <w:framePr w:w="3839" w:h="480" w:hRule="exact" w:wrap="none" w:vAnchor="page" w:hAnchor="margin" w:x="6856" w:y="5592"/>
        <w:rPr>
          <w:rStyle w:val="C22"/>
          <w:rtl w:val="0"/>
        </w:rPr>
      </w:pPr>
      <w:r>
        <w:rPr>
          <w:rStyle w:val="C22"/>
          <w:rtl w:val="0"/>
        </w:rPr>
        <w:t>Ústní ověření</w:t>
      </w:r>
    </w:p>
    <w:p>
      <w:pPr>
        <w:pStyle w:val="P12"/>
        <w:framePr w:w="6710" w:h="607" w:hRule="exact" w:wrap="none" w:vAnchor="page" w:hAnchor="margin" w:x="45" w:y="6143"/>
        <w:rPr>
          <w:rStyle w:val="C3"/>
          <w:rtl w:val="0"/>
        </w:rPr>
      </w:pPr>
    </w:p>
    <w:p>
      <w:pPr>
        <w:pStyle w:val="P13"/>
        <w:framePr w:w="6658" w:h="480" w:hRule="exact" w:wrap="none" w:vAnchor="page" w:hAnchor="margin" w:x="71" w:y="6199"/>
        <w:rPr>
          <w:rStyle w:val="C11"/>
          <w:rtl w:val="0"/>
        </w:rPr>
      </w:pPr>
      <w:r>
        <w:rPr>
          <w:rStyle w:val="C11"/>
          <w:rtl w:val="0"/>
        </w:rPr>
        <w:t>g) Vysvětlit, kdy použít pomocnou konstrukci nezávislou na nosnosti zdiva nebo příčky</w:t>
      </w:r>
    </w:p>
    <w:p>
      <w:pPr>
        <w:pStyle w:val="P28"/>
        <w:framePr w:w="3921" w:h="607" w:hRule="exact" w:wrap="none" w:vAnchor="page" w:hAnchor="margin" w:x="6800" w:y="6143"/>
        <w:rPr>
          <w:rStyle w:val="C3"/>
          <w:rtl w:val="0"/>
        </w:rPr>
      </w:pPr>
    </w:p>
    <w:p>
      <w:pPr>
        <w:pStyle w:val="P29"/>
        <w:framePr w:w="3839" w:h="480" w:hRule="exact" w:wrap="none" w:vAnchor="page" w:hAnchor="margin" w:x="6856" w:y="6199"/>
        <w:rPr>
          <w:rStyle w:val="C21"/>
          <w:rtl w:val="0"/>
        </w:rPr>
      </w:pPr>
      <w:r>
        <w:rPr>
          <w:rStyle w:val="C21"/>
          <w:rtl w:val="0"/>
        </w:rPr>
        <w:t>Ústní ověření</w:t>
      </w:r>
    </w:p>
    <w:p>
      <w:pPr>
        <w:pStyle w:val="P32"/>
        <w:framePr w:w="10710" w:h="248" w:hRule="exact" w:wrap="none" w:vAnchor="page" w:hAnchor="margin" w:x="28" w:y="6863"/>
        <w:rPr>
          <w:rStyle w:val="C23"/>
          <w:rtl w:val="0"/>
        </w:rPr>
      </w:pPr>
      <w:r>
        <w:rPr>
          <w:rStyle w:val="C23"/>
          <w:rtl w:val="0"/>
        </w:rPr>
        <w:t>Je třeba splnit všechna kritéria.</w:t>
      </w:r>
    </w:p>
    <w:p>
      <w:pPr>
        <w:pStyle w:val="P23"/>
        <w:framePr w:w="10710" w:h="340" w:hRule="exact" w:wrap="none" w:vAnchor="page" w:hAnchor="margin" w:x="28" w:y="7299"/>
        <w:rPr>
          <w:rStyle w:val="C18"/>
          <w:rtl w:val="0"/>
        </w:rPr>
      </w:pPr>
      <w:r>
        <w:rPr>
          <w:rStyle w:val="C18"/>
          <w:rtl w:val="0"/>
        </w:rPr>
        <w:t>Montáž, opravy a výroba mechanických zábran v souladu s platnými normami a předpisy</w:t>
      </w:r>
    </w:p>
    <w:p>
      <w:pPr>
        <w:pStyle w:val="P24"/>
        <w:framePr w:w="6713" w:h="376" w:hRule="exact" w:wrap="none" w:vAnchor="page" w:hAnchor="margin" w:x="45" w:y="7738"/>
        <w:rPr>
          <w:rStyle w:val="C3"/>
          <w:rtl w:val="0"/>
        </w:rPr>
      </w:pPr>
    </w:p>
    <w:p>
      <w:pPr>
        <w:pStyle w:val="P25"/>
        <w:framePr w:w="6661" w:h="249" w:hRule="exact" w:wrap="none" w:vAnchor="page" w:hAnchor="margin" w:x="71" w:y="7809"/>
        <w:rPr>
          <w:rStyle w:val="C19"/>
          <w:rtl w:val="0"/>
        </w:rPr>
      </w:pPr>
      <w:r>
        <w:rPr>
          <w:rStyle w:val="C19"/>
          <w:rtl w:val="0"/>
        </w:rPr>
        <w:t>Kritéria hodnocení</w:t>
      </w:r>
    </w:p>
    <w:p>
      <w:pPr>
        <w:pStyle w:val="P26"/>
        <w:framePr w:w="3918" w:h="376" w:hRule="exact" w:wrap="none" w:vAnchor="page" w:hAnchor="margin" w:x="6803" w:y="7738"/>
        <w:rPr>
          <w:rStyle w:val="C3"/>
          <w:rtl w:val="0"/>
        </w:rPr>
      </w:pPr>
    </w:p>
    <w:p>
      <w:pPr>
        <w:pStyle w:val="P27"/>
        <w:framePr w:w="3836" w:h="249" w:hRule="exact" w:wrap="none" w:vAnchor="page" w:hAnchor="margin" w:x="6859" w:y="7809"/>
        <w:rPr>
          <w:rStyle w:val="C20"/>
          <w:rtl w:val="0"/>
        </w:rPr>
      </w:pPr>
      <w:r>
        <w:rPr>
          <w:rStyle w:val="C20"/>
          <w:rtl w:val="0"/>
        </w:rPr>
        <w:t>Způsoby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a) Popsat a předvést základní typy montáží bezpečnostních mechanických zábran, dveří, mříží, petlic, zámků atd.</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Ústní ověření a praktické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b) Orientovat se v základních normách z hlediska bezpečnosti práce na místě výkonu práce</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Ústní nebo písemné ověření</w:t>
      </w:r>
    </w:p>
    <w:p>
      <w:pPr>
        <w:pStyle w:val="P12"/>
        <w:framePr w:w="6710" w:h="607" w:hRule="exact" w:wrap="none" w:vAnchor="page" w:hAnchor="margin" w:x="45" w:y="9328"/>
        <w:rPr>
          <w:rStyle w:val="C3"/>
          <w:rtl w:val="0"/>
        </w:rPr>
      </w:pPr>
    </w:p>
    <w:p>
      <w:pPr>
        <w:pStyle w:val="P13"/>
        <w:framePr w:w="6658" w:h="480" w:hRule="exact" w:wrap="none" w:vAnchor="page" w:hAnchor="margin" w:x="71" w:y="9384"/>
        <w:rPr>
          <w:rStyle w:val="C11"/>
          <w:rtl w:val="0"/>
        </w:rPr>
      </w:pPr>
      <w:r>
        <w:rPr>
          <w:rStyle w:val="C11"/>
          <w:rtl w:val="0"/>
        </w:rPr>
        <w:t>c) Vysvětlit základní zásady montáže a oprav bezpečnostních mechanických zábran</w:t>
      </w:r>
    </w:p>
    <w:p>
      <w:pPr>
        <w:pStyle w:val="P28"/>
        <w:framePr w:w="3921" w:h="607" w:hRule="exact" w:wrap="none" w:vAnchor="page" w:hAnchor="margin" w:x="6800" w:y="9328"/>
        <w:rPr>
          <w:rStyle w:val="C3"/>
          <w:rtl w:val="0"/>
        </w:rPr>
      </w:pPr>
    </w:p>
    <w:p>
      <w:pPr>
        <w:pStyle w:val="P29"/>
        <w:framePr w:w="3839" w:h="480" w:hRule="exact" w:wrap="none" w:vAnchor="page" w:hAnchor="margin" w:x="6856" w:y="9384"/>
        <w:rPr>
          <w:rStyle w:val="C21"/>
          <w:rtl w:val="0"/>
        </w:rPr>
      </w:pPr>
      <w:r>
        <w:rPr>
          <w:rStyle w:val="C21"/>
          <w:rtl w:val="0"/>
        </w:rPr>
        <w:t>Ústní nebo písemné ověření</w:t>
      </w:r>
    </w:p>
    <w:p>
      <w:pPr>
        <w:pStyle w:val="P16"/>
        <w:framePr w:w="6710" w:h="1055" w:hRule="exact" w:wrap="none" w:vAnchor="page" w:hAnchor="margin" w:x="45" w:y="9935"/>
        <w:rPr>
          <w:rStyle w:val="C3"/>
          <w:rtl w:val="0"/>
        </w:rPr>
      </w:pPr>
    </w:p>
    <w:p>
      <w:pPr>
        <w:pStyle w:val="P17"/>
        <w:framePr w:w="6658" w:h="928" w:hRule="exact" w:wrap="none" w:vAnchor="page" w:hAnchor="margin" w:x="71" w:y="9991"/>
        <w:rPr>
          <w:rStyle w:val="C13"/>
          <w:rtl w:val="0"/>
        </w:rPr>
      </w:pPr>
      <w:r>
        <w:rPr>
          <w:rStyle w:val="C13"/>
          <w:rtl w:val="0"/>
        </w:rPr>
        <w:t>d) Vysvětlit a předvést základní zásady práce s kotevními prvky ‒ hmoždinky do betonu, plné a děrované cihly, kotevní prvky, chemické hmoždinky do soudržného a nesoudržného materiálu, svorníky, svorníky přes celou tloušťku stavební konstrukce</w:t>
      </w:r>
    </w:p>
    <w:p>
      <w:pPr>
        <w:pStyle w:val="P30"/>
        <w:framePr w:w="3921" w:h="1055" w:hRule="exact" w:wrap="none" w:vAnchor="page" w:hAnchor="margin" w:x="6800" w:y="9935"/>
        <w:rPr>
          <w:rStyle w:val="C3"/>
          <w:rtl w:val="0"/>
        </w:rPr>
      </w:pPr>
    </w:p>
    <w:p>
      <w:pPr>
        <w:pStyle w:val="P31"/>
        <w:framePr w:w="3839" w:h="928" w:hRule="exact" w:wrap="none" w:vAnchor="page" w:hAnchor="margin" w:x="6856" w:y="9991"/>
        <w:rPr>
          <w:rStyle w:val="C22"/>
          <w:rtl w:val="0"/>
        </w:rPr>
      </w:pPr>
      <w:r>
        <w:rPr>
          <w:rStyle w:val="C22"/>
          <w:rtl w:val="0"/>
        </w:rPr>
        <w:t>Praktické předvedení a ústní ověření</w:t>
      </w:r>
    </w:p>
    <w:p>
      <w:pPr>
        <w:pStyle w:val="P12"/>
        <w:framePr w:w="6710" w:h="376" w:hRule="exact" w:wrap="none" w:vAnchor="page" w:hAnchor="margin" w:x="45" w:y="10990"/>
        <w:rPr>
          <w:rStyle w:val="C3"/>
          <w:rtl w:val="0"/>
        </w:rPr>
      </w:pPr>
    </w:p>
    <w:p>
      <w:pPr>
        <w:pStyle w:val="P13"/>
        <w:framePr w:w="6658" w:h="249" w:hRule="exact" w:wrap="none" w:vAnchor="page" w:hAnchor="margin" w:x="71" w:y="11046"/>
        <w:rPr>
          <w:rStyle w:val="C11"/>
          <w:rtl w:val="0"/>
        </w:rPr>
      </w:pPr>
      <w:r>
        <w:rPr>
          <w:rStyle w:val="C11"/>
          <w:rtl w:val="0"/>
        </w:rPr>
        <w:t>e) Provést jednoduchou montáž bezpečnostní mechanické zábrany</w:t>
      </w:r>
    </w:p>
    <w:p>
      <w:pPr>
        <w:pStyle w:val="P28"/>
        <w:framePr w:w="3921" w:h="376" w:hRule="exact" w:wrap="none" w:vAnchor="page" w:hAnchor="margin" w:x="6800" w:y="10990"/>
        <w:rPr>
          <w:rStyle w:val="C3"/>
          <w:rtl w:val="0"/>
        </w:rPr>
      </w:pPr>
    </w:p>
    <w:p>
      <w:pPr>
        <w:pStyle w:val="P29"/>
        <w:framePr w:w="3839" w:h="249" w:hRule="exact" w:wrap="none" w:vAnchor="page" w:hAnchor="margin" w:x="6856" w:y="11046"/>
        <w:rPr>
          <w:rStyle w:val="C21"/>
          <w:rtl w:val="0"/>
        </w:rPr>
      </w:pPr>
      <w:r>
        <w:rPr>
          <w:rStyle w:val="C21"/>
          <w:rtl w:val="0"/>
        </w:rPr>
        <w:t>Praktické předvedení</w:t>
      </w:r>
    </w:p>
    <w:p>
      <w:pPr>
        <w:pStyle w:val="P16"/>
        <w:framePr w:w="6710" w:h="376" w:hRule="exact" w:wrap="none" w:vAnchor="page" w:hAnchor="margin" w:x="45" w:y="11367"/>
        <w:rPr>
          <w:rStyle w:val="C3"/>
          <w:rtl w:val="0"/>
        </w:rPr>
      </w:pPr>
    </w:p>
    <w:p>
      <w:pPr>
        <w:pStyle w:val="P17"/>
        <w:framePr w:w="6658" w:h="249" w:hRule="exact" w:wrap="none" w:vAnchor="page" w:hAnchor="margin" w:x="71" w:y="11423"/>
        <w:rPr>
          <w:rStyle w:val="C13"/>
          <w:rtl w:val="0"/>
        </w:rPr>
      </w:pPr>
      <w:r>
        <w:rPr>
          <w:rStyle w:val="C13"/>
          <w:rtl w:val="0"/>
        </w:rPr>
        <w:t>f) Proškolit uživatele nebo obsluhu zábran</w:t>
      </w:r>
    </w:p>
    <w:p>
      <w:pPr>
        <w:pStyle w:val="P30"/>
        <w:framePr w:w="3921" w:h="376" w:hRule="exact" w:wrap="none" w:vAnchor="page" w:hAnchor="margin" w:x="6800" w:y="11367"/>
        <w:rPr>
          <w:rStyle w:val="C3"/>
          <w:rtl w:val="0"/>
        </w:rPr>
      </w:pPr>
    </w:p>
    <w:p>
      <w:pPr>
        <w:pStyle w:val="P31"/>
        <w:framePr w:w="3839" w:h="249" w:hRule="exact" w:wrap="none" w:vAnchor="page" w:hAnchor="margin" w:x="6856" w:y="11423"/>
        <w:rPr>
          <w:rStyle w:val="C22"/>
          <w:rtl w:val="0"/>
        </w:rPr>
      </w:pPr>
      <w:r>
        <w:rPr>
          <w:rStyle w:val="C22"/>
          <w:rtl w:val="0"/>
        </w:rPr>
        <w:t>Praktické předvedení</w:t>
      </w:r>
    </w:p>
    <w:p>
      <w:pPr>
        <w:pStyle w:val="P32"/>
        <w:framePr w:w="10710" w:h="248" w:hRule="exact" w:wrap="none" w:vAnchor="page" w:hAnchor="margin" w:x="28" w:y="11856"/>
        <w:rPr>
          <w:rStyle w:val="C23"/>
          <w:rtl w:val="0"/>
        </w:rPr>
      </w:pPr>
      <w:r>
        <w:rPr>
          <w:rStyle w:val="C23"/>
          <w:rtl w:val="0"/>
        </w:rPr>
        <w:t>Je třeba splnit všechna kritéria.</w:t>
      </w:r>
    </w:p>
    <w:p>
      <w:pPr>
        <w:pStyle w:val="P23"/>
        <w:framePr w:w="10710" w:h="340" w:hRule="exact" w:wrap="none" w:vAnchor="page" w:hAnchor="margin" w:x="28" w:y="12292"/>
        <w:rPr>
          <w:rStyle w:val="C18"/>
          <w:rtl w:val="0"/>
        </w:rPr>
      </w:pPr>
      <w:r>
        <w:rPr>
          <w:rStyle w:val="C18"/>
          <w:rtl w:val="0"/>
        </w:rPr>
        <w:t>Instalace zařízení napájeného bezpečným napětím</w:t>
      </w:r>
    </w:p>
    <w:p>
      <w:pPr>
        <w:pStyle w:val="P24"/>
        <w:framePr w:w="6713" w:h="376" w:hRule="exact" w:wrap="none" w:vAnchor="page" w:hAnchor="margin" w:x="45" w:y="12731"/>
        <w:rPr>
          <w:rStyle w:val="C3"/>
          <w:rtl w:val="0"/>
        </w:rPr>
      </w:pPr>
    </w:p>
    <w:p>
      <w:pPr>
        <w:pStyle w:val="P25"/>
        <w:framePr w:w="6661" w:h="249" w:hRule="exact" w:wrap="none" w:vAnchor="page" w:hAnchor="margin" w:x="71" w:y="12802"/>
        <w:rPr>
          <w:rStyle w:val="C19"/>
          <w:rtl w:val="0"/>
        </w:rPr>
      </w:pPr>
      <w:r>
        <w:rPr>
          <w:rStyle w:val="C19"/>
          <w:rtl w:val="0"/>
        </w:rPr>
        <w:t>Kritéria hodnocení</w:t>
      </w:r>
    </w:p>
    <w:p>
      <w:pPr>
        <w:pStyle w:val="P26"/>
        <w:framePr w:w="3918" w:h="376" w:hRule="exact" w:wrap="none" w:vAnchor="page" w:hAnchor="margin" w:x="6803" w:y="12731"/>
        <w:rPr>
          <w:rStyle w:val="C3"/>
          <w:rtl w:val="0"/>
        </w:rPr>
      </w:pPr>
    </w:p>
    <w:p>
      <w:pPr>
        <w:pStyle w:val="P27"/>
        <w:framePr w:w="3836" w:h="249" w:hRule="exact" w:wrap="none" w:vAnchor="page" w:hAnchor="margin" w:x="6859" w:y="12802"/>
        <w:rPr>
          <w:rStyle w:val="C20"/>
          <w:rtl w:val="0"/>
        </w:rPr>
      </w:pPr>
      <w:r>
        <w:rPr>
          <w:rStyle w:val="C20"/>
          <w:rtl w:val="0"/>
        </w:rPr>
        <w:t>Způsoby ověření</w:t>
      </w:r>
    </w:p>
    <w:p>
      <w:pPr>
        <w:pStyle w:val="P12"/>
        <w:framePr w:w="6710" w:h="607" w:hRule="exact" w:wrap="none" w:vAnchor="page" w:hAnchor="margin" w:x="45" w:y="13107"/>
        <w:rPr>
          <w:rStyle w:val="C3"/>
          <w:rtl w:val="0"/>
        </w:rPr>
      </w:pPr>
    </w:p>
    <w:p>
      <w:pPr>
        <w:pStyle w:val="P13"/>
        <w:framePr w:w="6658" w:h="480" w:hRule="exact" w:wrap="none" w:vAnchor="page" w:hAnchor="margin" w:x="71" w:y="13163"/>
        <w:rPr>
          <w:rStyle w:val="C11"/>
          <w:rtl w:val="0"/>
        </w:rPr>
      </w:pPr>
      <w:r>
        <w:rPr>
          <w:rStyle w:val="C11"/>
          <w:rtl w:val="0"/>
        </w:rPr>
        <w:t>a) Popsat funkce a parametry mechatronických, elektricky řízených, elektromechanických a elektromagnetických bezpečnostních zábran</w:t>
      </w:r>
    </w:p>
    <w:p>
      <w:pPr>
        <w:pStyle w:val="P28"/>
        <w:framePr w:w="3921" w:h="607" w:hRule="exact" w:wrap="none" w:vAnchor="page" w:hAnchor="margin" w:x="6800" w:y="13107"/>
        <w:rPr>
          <w:rStyle w:val="C3"/>
          <w:rtl w:val="0"/>
        </w:rPr>
      </w:pPr>
    </w:p>
    <w:p>
      <w:pPr>
        <w:pStyle w:val="P29"/>
        <w:framePr w:w="3839" w:h="480" w:hRule="exact" w:wrap="none" w:vAnchor="page" w:hAnchor="margin" w:x="6856" w:y="13163"/>
        <w:rPr>
          <w:rStyle w:val="C21"/>
          <w:rtl w:val="0"/>
        </w:rPr>
      </w:pPr>
      <w:r>
        <w:rPr>
          <w:rStyle w:val="C21"/>
          <w:rtl w:val="0"/>
        </w:rPr>
        <w:t>Ústní nebo písemné ověření</w:t>
      </w:r>
    </w:p>
    <w:p>
      <w:pPr>
        <w:pStyle w:val="P16"/>
        <w:framePr w:w="6710" w:h="607" w:hRule="exact" w:wrap="none" w:vAnchor="page" w:hAnchor="margin" w:x="45" w:y="13714"/>
        <w:rPr>
          <w:rStyle w:val="C3"/>
          <w:rtl w:val="0"/>
        </w:rPr>
      </w:pPr>
    </w:p>
    <w:p>
      <w:pPr>
        <w:pStyle w:val="P17"/>
        <w:framePr w:w="6658" w:h="480" w:hRule="exact" w:wrap="none" w:vAnchor="page" w:hAnchor="margin" w:x="71" w:y="13770"/>
        <w:rPr>
          <w:rStyle w:val="C13"/>
          <w:rtl w:val="0"/>
        </w:rPr>
      </w:pPr>
      <w:r>
        <w:rPr>
          <w:rStyle w:val="C13"/>
          <w:rtl w:val="0"/>
        </w:rPr>
        <w:t>b) Provést instalaci jednoduché elektromechanické nebo elektromagnetické bezpečnostní zábrany</w:t>
      </w:r>
    </w:p>
    <w:p>
      <w:pPr>
        <w:pStyle w:val="P30"/>
        <w:framePr w:w="3921" w:h="607" w:hRule="exact" w:wrap="none" w:vAnchor="page" w:hAnchor="margin" w:x="6800" w:y="13714"/>
        <w:rPr>
          <w:rStyle w:val="C3"/>
          <w:rtl w:val="0"/>
        </w:rPr>
      </w:pPr>
    </w:p>
    <w:p>
      <w:pPr>
        <w:pStyle w:val="P31"/>
        <w:framePr w:w="3839" w:h="480" w:hRule="exact" w:wrap="none" w:vAnchor="page" w:hAnchor="margin" w:x="6856" w:y="13770"/>
        <w:rPr>
          <w:rStyle w:val="C22"/>
          <w:rtl w:val="0"/>
        </w:rPr>
      </w:pPr>
      <w:r>
        <w:rPr>
          <w:rStyle w:val="C22"/>
          <w:rtl w:val="0"/>
        </w:rPr>
        <w:t>Praktické předvedení</w:t>
      </w:r>
    </w:p>
    <w:p>
      <w:pPr>
        <w:pStyle w:val="P32"/>
        <w:framePr w:w="10710" w:h="248" w:hRule="exact" w:wrap="none" w:vAnchor="page" w:hAnchor="margin" w:x="28" w:y="1443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mechanických zábran, 20.10.2026 9:21:50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osvědčení o vykonání zkoušky podle §4 vyhlášky č. 50/1978 v platném znění.</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sleduje používání odborné terminologie.</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splněny následující dvě podmínky:</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A. Pro celkový soubor otázek</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B. Pro soubor vylosovaných otázek konkrétního uchazeče:</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w:t>
      </w:r>
      <w:r>
        <w:rPr>
          <w:rFonts w:ascii="Arial" w:cs="Arial" w:hAnsi="Arial" w:eastAsia="Arial"/>
          <w:b w:val="0"/>
          <w:i w:val="0"/>
          <w:caps w:val="0"/>
          <w:strike w:val="0"/>
          <w:noProof w:val="0"/>
          <w:vanish w:val="0"/>
          <w:color w:val="auto"/>
          <w:sz w:val="20"/>
          <w:u w:val="none"/>
          <w:shd w:val="clear" w:color="auto" w:fill="auto"/>
          <w:vertAlign w:val="baseline"/>
          <w:lang/>
        </w:rPr>
        <w:t xml:space="preserve"> (myslí se kritérium, u něhož jsou losované otázky způsobem ověření a v návaznosti na pokyn o tom, která kritéria je třeba u zkoušky splnit).</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při zkoušce dodržet pořadí stanovených kompetencí tak, jak je uvedeno v části A tohoto standardu. </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nesmí při ověřování kompetencí použít test.</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v českém jazyce.</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778"/>
        <w:rPr>
          <w:rStyle w:val="C3"/>
          <w:rtl w:val="0"/>
        </w:rPr>
      </w:pPr>
    </w:p>
    <w:p>
      <w:pPr>
        <w:pStyle w:val="P35"/>
        <w:framePr w:w="10710" w:h="340" w:hRule="exact" w:wrap="none" w:vAnchor="page" w:hAnchor="margin" w:x="28" w:y="8778"/>
        <w:rPr>
          <w:rStyle w:val="C25"/>
          <w:rtl w:val="0"/>
        </w:rPr>
      </w:pPr>
      <w:r>
        <w:rPr>
          <w:rStyle w:val="C25"/>
          <w:rtl w:val="0"/>
        </w:rPr>
        <w:t>Výsledné hodnocení</w:t>
      </w:r>
    </w:p>
    <w:p>
      <w:pPr>
        <w:keepNext w:val="0"/>
        <w:keepLines w:val="0"/>
        <w:framePr w:w="10766" w:h="1497" w:hRule="exact" w:wrap="none" w:vAnchor="page" w:hAnchor="margin" w:x="0" w:y="9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3474" w:hRule="exact" w:wrap="none" w:vAnchor="page" w:hAnchor="margin" w:x="0" w:y="10842"/>
        <w:rPr>
          <w:rStyle w:val="C3"/>
          <w:rtl w:val="0"/>
        </w:rPr>
      </w:pPr>
    </w:p>
    <w:p>
      <w:pPr>
        <w:pStyle w:val="P35"/>
        <w:framePr w:w="10710" w:h="340" w:hRule="exact" w:wrap="none" w:vAnchor="page" w:hAnchor="margin" w:x="28" w:y="10842"/>
        <w:rPr>
          <w:rStyle w:val="C25"/>
          <w:rtl w:val="0"/>
        </w:rPr>
      </w:pPr>
      <w:r>
        <w:rPr>
          <w:rStyle w:val="C25"/>
          <w:rtl w:val="0"/>
        </w:rPr>
        <w:t>Počet zkoušejících</w:t>
      </w:r>
    </w:p>
    <w:p>
      <w:pPr>
        <w:keepNext w:val="0"/>
        <w:keepLines w:val="0"/>
        <w:framePr w:w="10766" w:h="3134" w:hRule="exact" w:wrap="none" w:vAnchor="page" w:hAnchor="margin" w:x="0" w:y="11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3134" w:hRule="exact" w:wrap="none" w:vAnchor="page" w:hAnchor="margin" w:x="0" w:y="11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11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musí být přítomna také osoba způsobilá podle vyhlášky č. 50/1978Sb., o odborné způsobilosti v elektrotechnice, § 6 vyhl., v platném znění, pokud alespoň jedna autorizovaná osoba nebo autorizovaný zástupce není osobou způsobilou podle vyhlášky č. 50/1978Sb., o odborné způsobilosti v elektrotechnice, § 6 vyhl., v platném znění.</w:t>
      </w:r>
    </w:p>
    <w:p>
      <w:pPr>
        <w:keepNext w:val="0"/>
        <w:keepLines w:val="0"/>
        <w:framePr w:w="10766" w:h="3134" w:hRule="exact" w:wrap="none" w:vAnchor="page" w:hAnchor="margin" w:x="0" w:y="11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11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zaměstnavatelem žadatele o zkoušku nebo statutárním orgánem nebo členem statutárního orgánu nebo zaměstnancem stejného subjektu jako je žadatel o zkoušku ani podnikatel, u kterého žadatel vykonává pracovní činnost v jiném právním vztahu.</w:t>
      </w:r>
    </w:p>
    <w:p>
      <w:pPr>
        <w:keepNext w:val="0"/>
        <w:keepLines w:val="0"/>
        <w:framePr w:w="10766" w:h="3134" w:hRule="exact" w:wrap="none" w:vAnchor="page" w:hAnchor="margin" w:x="0" w:y="11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mechanických zábran, 20.10.2026 9:21:50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5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strojírenská výroba, elektrotechnika, telekomunikační a výpočetní technika a alespoň 10 let prokázané odborné praxe v oblasti mechanických zabezpečovacích systémů, z toho minimálně jeden rok v období posledních dvou let před podáním žádosti o udělení autorizace.</w:t>
      </w:r>
    </w:p>
    <w:p>
      <w:pPr>
        <w:keepNext w:val="0"/>
        <w:keepLines w:val="1"/>
        <w:framePr w:w="10766" w:h="94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strojírenství, strojírenská výroba, elektrotechnika, telekomunikační a výpočetní technika a alespoň 7 let prokázané odborné praxe v oblasti mechanických zabezpečovacích systémů, z toho minimálně jeden rok v období posledních dvou let před podáním žádosti o udělení autorizace.</w:t>
      </w:r>
    </w:p>
    <w:p>
      <w:pPr>
        <w:keepNext w:val="0"/>
        <w:keepLines w:val="1"/>
        <w:framePr w:w="10766" w:h="94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strojírenství, strojírenská výroba, elektrotechnika, telekomunikační a výpočetní technika a alespoň 5 let prokázané odborné praxe v oblasti mechanických zabezpečovacích systémů, z toho minimálně jeden rok v období posledních dvou let před podáním žádosti o udělení autorizace.</w:t>
      </w:r>
    </w:p>
    <w:p>
      <w:pPr>
        <w:keepNext w:val="0"/>
        <w:keepLines w:val="0"/>
        <w:framePr w:w="10766" w:h="9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vydanému věcně příslušným profesním společenstvem ve smyslu § 50 a násl. zákona č. 500/2004 Sb., správní řád.</w:t>
      </w:r>
    </w:p>
    <w:p>
      <w:pPr>
        <w:keepNext w:val="0"/>
        <w:keepLines w:val="0"/>
        <w:framePr w:w="10766" w:h="9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a § 2 a 9 zákona č. 552/1991 Sb.) a přihlédne k jejich odbornému názoru.</w:t>
      </w:r>
    </w:p>
    <w:p>
      <w:pPr>
        <w:keepNext w:val="0"/>
        <w:keepLines w:val="0"/>
        <w:framePr w:w="10766" w:h="9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ČR, www.mvcr.cz.</w:t>
      </w:r>
    </w:p>
    <w:p>
      <w:pPr>
        <w:pStyle w:val="P21"/>
        <w:framePr w:w="7654" w:h="331" w:hRule="exact" w:wrap="none" w:vAnchor="page" w:hAnchor="margin" w:x="28" w:y="15940"/>
        <w:rPr>
          <w:rStyle w:val="C16"/>
          <w:rtl w:val="0"/>
        </w:rPr>
      </w:pPr>
      <w:r>
        <w:rPr>
          <w:rStyle w:val="C16"/>
          <w:rtl w:val="0"/>
        </w:rPr>
        <w:t>Montér mechanických zábran, 20.10.2026 9:21:50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a přísun potřebných energií pro realizací ústní a praktické části zkoušky odpovídající bezpečnostním a hygienickým předpisům.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potřebným hardwarem a softwarem pro provádění praktické části zkoušky.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mechanických zábran, přípravků a nářadí k provedení zkoušky.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mikrometrická měřidla, úhelníky, úhloměry, vodováhy apod.)</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Soubory výrobků v rozsahu cca 50 až 100 kusů podle typu pro identifikaci různých mechanických zábran.</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přípravky a nářadí.</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Modely dveřních uzávěrů a rámů pro praktické ukázky montážních technik.</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provádění základních zámečnických prací.</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607" w:hRule="exact" w:wrap="none" w:vAnchor="page" w:hAnchor="margin" w:x="0" w:y="6801"/>
        <w:rPr>
          <w:rStyle w:val="C3"/>
          <w:rtl w:val="0"/>
        </w:rPr>
      </w:pPr>
    </w:p>
    <w:p>
      <w:pPr>
        <w:pStyle w:val="P35"/>
        <w:framePr w:w="10710" w:h="340" w:hRule="exact" w:wrap="none" w:vAnchor="page" w:hAnchor="margin" w:x="28" w:y="6801"/>
        <w:rPr>
          <w:rStyle w:val="C25"/>
          <w:rtl w:val="0"/>
        </w:rPr>
      </w:pPr>
      <w:r>
        <w:rPr>
          <w:rStyle w:val="C25"/>
          <w:rtl w:val="0"/>
        </w:rPr>
        <w:t>Doba přípravy na zkoušku</w:t>
      </w:r>
    </w:p>
    <w:p>
      <w:pPr>
        <w:keepNext w:val="0"/>
        <w:keepLines w:val="0"/>
        <w:framePr w:w="10766" w:h="1267" w:hRule="exact" w:wrap="none" w:vAnchor="page" w:hAnchor="margin" w:x="0" w:y="7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 Zkouška může být rozložena do dvou dnů, přičemž druhý den zkoušky musí následovat do tří pracovních dnů po prvním dni konání zkoušky.</w:t>
      </w:r>
    </w:p>
    <w:p>
      <w:pPr>
        <w:pStyle w:val="P33"/>
        <w:framePr w:w="10766" w:h="1146" w:hRule="exact" w:wrap="none" w:vAnchor="page" w:hAnchor="margin" w:x="0" w:y="8634"/>
        <w:rPr>
          <w:rStyle w:val="C3"/>
          <w:rtl w:val="0"/>
        </w:rPr>
      </w:pPr>
    </w:p>
    <w:p>
      <w:pPr>
        <w:pStyle w:val="P35"/>
        <w:framePr w:w="10710" w:h="340" w:hRule="exact" w:wrap="none" w:vAnchor="page" w:hAnchor="margin" w:x="28" w:y="8634"/>
        <w:rPr>
          <w:rStyle w:val="C25"/>
          <w:rtl w:val="0"/>
        </w:rPr>
      </w:pPr>
      <w:r>
        <w:rPr>
          <w:rStyle w:val="C25"/>
          <w:rtl w:val="0"/>
        </w:rPr>
        <w:t>Doba pro vykonání zkoušky</w:t>
      </w:r>
    </w:p>
    <w:p>
      <w:pPr>
        <w:keepNext w:val="0"/>
        <w:keepLines w:val="0"/>
        <w:framePr w:w="10766" w:h="806" w:hRule="exact" w:wrap="none" w:vAnchor="page" w:hAnchor="margin" w:x="0" w:y="8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w:t>
      </w:r>
    </w:p>
    <w:p>
      <w:pPr>
        <w:pStyle w:val="P21"/>
        <w:framePr w:w="7654" w:h="331" w:hRule="exact" w:wrap="none" w:vAnchor="page" w:hAnchor="margin" w:x="28" w:y="15940"/>
        <w:rPr>
          <w:rStyle w:val="C16"/>
          <w:rtl w:val="0"/>
        </w:rPr>
      </w:pPr>
      <w:r>
        <w:rPr>
          <w:rStyle w:val="C16"/>
          <w:rtl w:val="0"/>
        </w:rPr>
        <w:t>Montér mechanických zábran, 20.10.2026 9:21:50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technických bezpečnostních služeb Grémium Alarm,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TREZOR TEST,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LIBRAX,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SHERLOCK,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KAVAN, s. r. o.</w:t>
      </w:r>
    </w:p>
    <w:p>
      <w:pPr>
        <w:pStyle w:val="P21"/>
        <w:framePr w:w="7654" w:h="331" w:hRule="exact" w:wrap="none" w:vAnchor="page" w:hAnchor="margin" w:x="28" w:y="15940"/>
        <w:rPr>
          <w:rStyle w:val="C16"/>
          <w:rtl w:val="0"/>
        </w:rPr>
      </w:pPr>
      <w:r>
        <w:rPr>
          <w:rStyle w:val="C16"/>
          <w:rtl w:val="0"/>
        </w:rPr>
        <w:t>Montér mechanických zábran, 20.10.2026 9:21:50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40120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6036CD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