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A2DE1" Type="http://schemas.openxmlformats.org/officeDocument/2006/relationships/officeDocument" Target="/word/document.xml" /><Relationship Id="coreR100A2DE1" Type="http://schemas.openxmlformats.org/package/2006/relationships/metadata/core-properties" Target="/docProps/core.xml" /><Relationship Id="customR100A2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6:43:51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o vykonání zkoušky podle §4 vyhlášky č. 50/1978 v platném znění.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sleduje používání odborné terminologie.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v českém jazyce.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6:43:51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SHERLOCK,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30.9.2026 6:43:51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